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8F6CE" w14:textId="25435815" w:rsidR="003E2EF1" w:rsidRDefault="003E2EF1">
      <w:pPr>
        <w:widowControl w:val="0"/>
        <w:pBdr>
          <w:top w:val="nil"/>
          <w:left w:val="nil"/>
          <w:bottom w:val="nil"/>
          <w:right w:val="nil"/>
          <w:between w:val="nil"/>
        </w:pBdr>
        <w:spacing w:after="0" w:line="276" w:lineRule="auto"/>
      </w:pPr>
    </w:p>
    <w:p w14:paraId="1CE11D59" w14:textId="62CC3446" w:rsidR="003E2EF1" w:rsidRDefault="003E2EF1">
      <w:pPr>
        <w:widowControl w:val="0"/>
        <w:pBdr>
          <w:top w:val="nil"/>
          <w:left w:val="nil"/>
          <w:bottom w:val="nil"/>
          <w:right w:val="nil"/>
          <w:between w:val="nil"/>
        </w:pBdr>
        <w:spacing w:after="0" w:line="276" w:lineRule="auto"/>
        <w:rPr>
          <w:rFonts w:ascii="Arial" w:eastAsia="Arial" w:hAnsi="Arial" w:cs="Arial"/>
          <w:color w:val="000000"/>
        </w:rPr>
      </w:pPr>
    </w:p>
    <w:tbl>
      <w:tblPr>
        <w:tblStyle w:val="aff"/>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5"/>
        <w:gridCol w:w="4675"/>
      </w:tblGrid>
      <w:tr w:rsidR="003E2EF1" w14:paraId="3268B707" w14:textId="77777777">
        <w:trPr>
          <w:trHeight w:val="630"/>
        </w:trPr>
        <w:tc>
          <w:tcPr>
            <w:tcW w:w="4685" w:type="dxa"/>
            <w:shd w:val="clear" w:color="auto" w:fill="BDD7EE"/>
          </w:tcPr>
          <w:p w14:paraId="032F9103" w14:textId="46847EEE" w:rsidR="003E2EF1" w:rsidRDefault="00000000">
            <w:pPr>
              <w:ind w:left="90" w:right="98"/>
              <w:rPr>
                <w:b/>
              </w:rPr>
            </w:pPr>
            <w:r>
              <w:rPr>
                <w:b/>
              </w:rPr>
              <w:t>AGREEMENT HOLDER</w:t>
            </w:r>
            <w:r>
              <w:rPr>
                <w:noProof/>
              </w:rPr>
              <mc:AlternateContent>
                <mc:Choice Requires="wpg">
                  <w:drawing>
                    <wp:anchor distT="0" distB="0" distL="114300" distR="114300" simplePos="0" relativeHeight="251655680" behindDoc="0" locked="0" layoutInCell="1" hidden="0" allowOverlap="1" wp14:anchorId="766A1409" wp14:editId="5E8FA4BD">
                      <wp:simplePos x="0" y="0"/>
                      <wp:positionH relativeFrom="column">
                        <wp:posOffset>114300</wp:posOffset>
                      </wp:positionH>
                      <wp:positionV relativeFrom="paragraph">
                        <wp:posOffset>0</wp:posOffset>
                      </wp:positionV>
                      <wp:extent cx="685800" cy="685800"/>
                      <wp:effectExtent l="0" t="0" r="0" b="0"/>
                      <wp:wrapNone/>
                      <wp:docPr id="25" name="Freeform: Shape 25"/>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85800" cy="685800"/>
                      <wp:effectExtent b="0" l="0" r="0" t="0"/>
                      <wp:wrapNone/>
                      <wp:docPr id="25"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685800" cy="685800"/>
                              </a:xfrm>
                              <a:prstGeom prst="rect"/>
                              <a:ln/>
                            </pic:spPr>
                          </pic:pic>
                        </a:graphicData>
                      </a:graphic>
                    </wp:anchor>
                  </w:drawing>
                </mc:Fallback>
              </mc:AlternateContent>
            </w:r>
            <w:r>
              <w:rPr>
                <w:noProof/>
              </w:rPr>
              <mc:AlternateContent>
                <mc:Choice Requires="wpg">
                  <w:drawing>
                    <wp:anchor distT="0" distB="0" distL="114300" distR="114300" simplePos="0" relativeHeight="251656704" behindDoc="0" locked="0" layoutInCell="1" hidden="0" allowOverlap="1" wp14:anchorId="47AFD016" wp14:editId="3ECEA546">
                      <wp:simplePos x="0" y="0"/>
                      <wp:positionH relativeFrom="column">
                        <wp:posOffset>114300</wp:posOffset>
                      </wp:positionH>
                      <wp:positionV relativeFrom="paragraph">
                        <wp:posOffset>0</wp:posOffset>
                      </wp:positionV>
                      <wp:extent cx="685800" cy="685800"/>
                      <wp:effectExtent l="0" t="0" r="0" b="0"/>
                      <wp:wrapNone/>
                      <wp:docPr id="20" name="Freeform: Shape 20"/>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85800" cy="685800"/>
                      <wp:effectExtent b="0" l="0" r="0" t="0"/>
                      <wp:wrapNone/>
                      <wp:docPr id="20"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685800" cy="685800"/>
                              </a:xfrm>
                              <a:prstGeom prst="rect"/>
                              <a:ln/>
                            </pic:spPr>
                          </pic:pic>
                        </a:graphicData>
                      </a:graphic>
                    </wp:anchor>
                  </w:drawing>
                </mc:Fallback>
              </mc:AlternateContent>
            </w:r>
          </w:p>
        </w:tc>
        <w:tc>
          <w:tcPr>
            <w:tcW w:w="4675" w:type="dxa"/>
            <w:shd w:val="clear" w:color="auto" w:fill="BDD7EE"/>
          </w:tcPr>
          <w:p w14:paraId="52DAE3F9" w14:textId="77777777" w:rsidR="003E2EF1" w:rsidRDefault="00000000">
            <w:pPr>
              <w:ind w:left="82" w:right="91"/>
              <w:rPr>
                <w:b/>
              </w:rPr>
            </w:pPr>
            <w:r>
              <w:rPr>
                <w:b/>
              </w:rPr>
              <w:t>BUYER/SHIP TO</w:t>
            </w:r>
          </w:p>
        </w:tc>
      </w:tr>
      <w:tr w:rsidR="003E2EF1" w14:paraId="53332FCD" w14:textId="77777777">
        <w:trPr>
          <w:trHeight w:val="806"/>
        </w:trPr>
        <w:tc>
          <w:tcPr>
            <w:tcW w:w="4685" w:type="dxa"/>
            <w:shd w:val="clear" w:color="auto" w:fill="auto"/>
          </w:tcPr>
          <w:p w14:paraId="764263C7" w14:textId="6EF54D19" w:rsidR="003E2EF1" w:rsidRDefault="00000000">
            <w:pPr>
              <w:ind w:left="90" w:right="98"/>
              <w:rPr>
                <w:b/>
              </w:rPr>
            </w:pPr>
            <w:r>
              <w:rPr>
                <w:b/>
              </w:rPr>
              <w:t>Company Name</w:t>
            </w:r>
          </w:p>
          <w:p w14:paraId="1973E328" w14:textId="77777777" w:rsidR="009379D3" w:rsidRDefault="009379D3">
            <w:pPr>
              <w:ind w:left="90" w:right="98"/>
            </w:pPr>
          </w:p>
          <w:p w14:paraId="6BFABA22" w14:textId="09839EE8" w:rsidR="003E2EF1" w:rsidRDefault="00000000">
            <w:pPr>
              <w:ind w:left="90" w:right="98"/>
            </w:pPr>
            <w:r>
              <w:t>Scale AI (“Sc</w:t>
            </w:r>
            <w:r w:rsidR="009379D3">
              <w:t>a</w:t>
            </w:r>
            <w:r>
              <w:t>le” or “Agreement Holder”)</w:t>
            </w:r>
          </w:p>
          <w:p w14:paraId="0CC39979" w14:textId="77777777" w:rsidR="003E2EF1" w:rsidRDefault="00000000">
            <w:pPr>
              <w:ind w:left="90" w:right="98"/>
            </w:pPr>
            <w:r>
              <w:t>650 Townsend St</w:t>
            </w:r>
          </w:p>
          <w:p w14:paraId="46E378D2" w14:textId="77777777" w:rsidR="003E2EF1" w:rsidRDefault="00000000">
            <w:pPr>
              <w:ind w:left="90" w:right="98"/>
            </w:pPr>
            <w:r>
              <w:t>San Francisco, CA 94103</w:t>
            </w:r>
          </w:p>
        </w:tc>
        <w:tc>
          <w:tcPr>
            <w:tcW w:w="4675" w:type="dxa"/>
          </w:tcPr>
          <w:p w14:paraId="1F9EDD2B" w14:textId="77777777" w:rsidR="003E2EF1" w:rsidRDefault="00000000">
            <w:pPr>
              <w:ind w:left="82" w:right="91"/>
              <w:rPr>
                <w:b/>
              </w:rPr>
            </w:pPr>
            <w:r>
              <w:rPr>
                <w:b/>
              </w:rPr>
              <w:t>Chief Data and AI Office (CDAO)</w:t>
            </w:r>
          </w:p>
          <w:p w14:paraId="2C977C09" w14:textId="77777777" w:rsidR="003E2EF1" w:rsidRDefault="00000000">
            <w:r>
              <w:t>9010 Defense Pentagon</w:t>
            </w:r>
          </w:p>
          <w:p w14:paraId="4A7E2EB3" w14:textId="77777777" w:rsidR="003E2EF1" w:rsidRDefault="00000000">
            <w:r>
              <w:t>Room 3A268</w:t>
            </w:r>
          </w:p>
          <w:p w14:paraId="65D2632A" w14:textId="77777777" w:rsidR="003E2EF1" w:rsidRDefault="00000000">
            <w:r>
              <w:t>Washington, DC 20301-1600</w:t>
            </w:r>
          </w:p>
        </w:tc>
      </w:tr>
      <w:tr w:rsidR="003E2EF1" w14:paraId="1D67D93C" w14:textId="77777777">
        <w:trPr>
          <w:trHeight w:val="547"/>
        </w:trPr>
        <w:tc>
          <w:tcPr>
            <w:tcW w:w="4685" w:type="dxa"/>
            <w:shd w:val="clear" w:color="auto" w:fill="auto"/>
          </w:tcPr>
          <w:p w14:paraId="6DBDBABD" w14:textId="77777777" w:rsidR="003E2EF1" w:rsidRDefault="00000000">
            <w:pPr>
              <w:ind w:left="90" w:right="98"/>
              <w:rPr>
                <w:b/>
              </w:rPr>
            </w:pPr>
            <w:r>
              <w:rPr>
                <w:b/>
              </w:rPr>
              <w:t xml:space="preserve">Company POC </w:t>
            </w:r>
          </w:p>
          <w:p w14:paraId="22B1DAC0" w14:textId="77777777" w:rsidR="003E2EF1" w:rsidRDefault="00000000">
            <w:r>
              <w:t xml:space="preserve">Jonathan Hudgins </w:t>
            </w:r>
          </w:p>
          <w:p w14:paraId="1C21B56B" w14:textId="77777777" w:rsidR="003E2EF1" w:rsidRDefault="00000000">
            <w:r>
              <w:t>jonathan.hudgins@scale.com</w:t>
            </w:r>
          </w:p>
        </w:tc>
        <w:tc>
          <w:tcPr>
            <w:tcW w:w="4675" w:type="dxa"/>
            <w:shd w:val="clear" w:color="auto" w:fill="auto"/>
          </w:tcPr>
          <w:p w14:paraId="54399027" w14:textId="77777777" w:rsidR="003E2EF1" w:rsidRDefault="00000000">
            <w:pPr>
              <w:ind w:left="82" w:right="91"/>
              <w:rPr>
                <w:b/>
              </w:rPr>
            </w:pPr>
            <w:r>
              <w:rPr>
                <w:b/>
              </w:rPr>
              <w:t>CDAO POC</w:t>
            </w:r>
          </w:p>
          <w:p w14:paraId="3F5C108B" w14:textId="77777777" w:rsidR="003E2EF1" w:rsidRDefault="00000000">
            <w:pPr>
              <w:ind w:left="82" w:right="91"/>
            </w:pPr>
            <w:r>
              <w:t xml:space="preserve">LtCol William N. Marmion </w:t>
            </w:r>
          </w:p>
          <w:p w14:paraId="49F37F4F" w14:textId="77777777" w:rsidR="003E2EF1" w:rsidRDefault="00000000">
            <w:pPr>
              <w:ind w:left="82" w:right="91"/>
            </w:pPr>
            <w:r>
              <w:t>william.n.marmion.mil@mail.mil</w:t>
            </w:r>
          </w:p>
        </w:tc>
      </w:tr>
      <w:tr w:rsidR="003E2EF1" w14:paraId="756373E1" w14:textId="77777777">
        <w:tc>
          <w:tcPr>
            <w:tcW w:w="4685" w:type="dxa"/>
          </w:tcPr>
          <w:p w14:paraId="34059CFA" w14:textId="77777777" w:rsidR="003E2EF1" w:rsidRDefault="00000000">
            <w:pPr>
              <w:ind w:left="90" w:right="98"/>
            </w:pPr>
            <w:r>
              <w:t>Cage Code: 8GDK4</w:t>
            </w:r>
          </w:p>
          <w:p w14:paraId="5663F5EA" w14:textId="77777777" w:rsidR="003E2EF1" w:rsidRDefault="00000000">
            <w:pPr>
              <w:ind w:left="90" w:right="98"/>
            </w:pPr>
            <w:r>
              <w:t>Unique Entity ID (UEI): DHU2LMKSDQD9</w:t>
            </w:r>
          </w:p>
          <w:p w14:paraId="53DDFCB4" w14:textId="77777777" w:rsidR="003E2EF1" w:rsidRDefault="003E2EF1">
            <w:pPr>
              <w:ind w:left="90" w:right="98"/>
            </w:pPr>
          </w:p>
        </w:tc>
        <w:tc>
          <w:tcPr>
            <w:tcW w:w="4675" w:type="dxa"/>
          </w:tcPr>
          <w:p w14:paraId="06347869" w14:textId="77777777" w:rsidR="003E2EF1" w:rsidRDefault="00000000">
            <w:pPr>
              <w:ind w:left="82" w:right="91"/>
              <w:rPr>
                <w:b/>
              </w:rPr>
            </w:pPr>
            <w:r>
              <w:rPr>
                <w:b/>
              </w:rPr>
              <w:t>CDAO POC</w:t>
            </w:r>
          </w:p>
          <w:p w14:paraId="25FC00A7" w14:textId="77777777" w:rsidR="003E2EF1" w:rsidRDefault="00000000">
            <w:pPr>
              <w:ind w:left="82" w:right="91"/>
            </w:pPr>
            <w:r>
              <w:t>Col Matthew Strohmeyer</w:t>
            </w:r>
          </w:p>
          <w:p w14:paraId="4FB1DC76" w14:textId="77777777" w:rsidR="003E2EF1" w:rsidRDefault="00000000">
            <w:pPr>
              <w:ind w:left="82" w:right="91"/>
            </w:pPr>
            <w:r>
              <w:t>matthew.d.strohmeyer.mil@mail.mil</w:t>
            </w:r>
          </w:p>
        </w:tc>
      </w:tr>
    </w:tbl>
    <w:p w14:paraId="036176DA" w14:textId="77777777" w:rsidR="003E2EF1" w:rsidRDefault="003E2EF1">
      <w:pPr>
        <w:spacing w:after="0"/>
      </w:pPr>
    </w:p>
    <w:tbl>
      <w:tblPr>
        <w:tblStyle w:val="aff0"/>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70"/>
        <w:gridCol w:w="4860"/>
      </w:tblGrid>
      <w:tr w:rsidR="003E2EF1" w14:paraId="43115CCE" w14:textId="77777777">
        <w:tc>
          <w:tcPr>
            <w:tcW w:w="2430" w:type="dxa"/>
            <w:shd w:val="clear" w:color="auto" w:fill="BDD7EE"/>
          </w:tcPr>
          <w:p w14:paraId="4D194344" w14:textId="77777777" w:rsidR="003E2EF1" w:rsidRDefault="00000000">
            <w:pPr>
              <w:ind w:left="90" w:right="80"/>
              <w:rPr>
                <w:b/>
              </w:rPr>
            </w:pPr>
            <w:r>
              <w:rPr>
                <w:b/>
              </w:rPr>
              <w:t>TYPE OF AGREEMENT</w:t>
            </w:r>
          </w:p>
        </w:tc>
        <w:tc>
          <w:tcPr>
            <w:tcW w:w="2070" w:type="dxa"/>
            <w:shd w:val="clear" w:color="auto" w:fill="BDD7EE"/>
          </w:tcPr>
          <w:p w14:paraId="5D3658C6" w14:textId="77777777" w:rsidR="003E2EF1" w:rsidRDefault="00000000">
            <w:pPr>
              <w:ind w:left="86" w:right="79"/>
              <w:rPr>
                <w:b/>
              </w:rPr>
            </w:pPr>
            <w:r>
              <w:rPr>
                <w:b/>
              </w:rPr>
              <w:t>AUTHORITY</w:t>
            </w:r>
          </w:p>
        </w:tc>
        <w:tc>
          <w:tcPr>
            <w:tcW w:w="4860" w:type="dxa"/>
            <w:shd w:val="clear" w:color="auto" w:fill="BDD7EE"/>
          </w:tcPr>
          <w:p w14:paraId="08F8924E" w14:textId="77777777" w:rsidR="003E2EF1" w:rsidRDefault="00000000">
            <w:pPr>
              <w:ind w:left="87" w:right="91"/>
            </w:pPr>
            <w:r>
              <w:rPr>
                <w:b/>
              </w:rPr>
              <w:t>PROJECT START AND END DATE</w:t>
            </w:r>
          </w:p>
        </w:tc>
      </w:tr>
      <w:tr w:rsidR="003E2EF1" w14:paraId="645B09ED" w14:textId="77777777">
        <w:tc>
          <w:tcPr>
            <w:tcW w:w="2430" w:type="dxa"/>
            <w:shd w:val="clear" w:color="auto" w:fill="auto"/>
          </w:tcPr>
          <w:p w14:paraId="0C221398" w14:textId="77777777" w:rsidR="003E2EF1" w:rsidRDefault="00000000">
            <w:pPr>
              <w:ind w:left="90" w:right="80"/>
            </w:pPr>
            <w:r>
              <w:t>PROTOTYPE PROJECT</w:t>
            </w:r>
          </w:p>
        </w:tc>
        <w:tc>
          <w:tcPr>
            <w:tcW w:w="2070" w:type="dxa"/>
            <w:shd w:val="clear" w:color="auto" w:fill="auto"/>
          </w:tcPr>
          <w:p w14:paraId="12567002" w14:textId="77777777" w:rsidR="003E2EF1" w:rsidRDefault="00000000">
            <w:pPr>
              <w:ind w:left="86" w:right="79"/>
            </w:pPr>
            <w:r>
              <w:t>10 U.S.C. § 4022</w:t>
            </w:r>
            <w:r>
              <w:rPr>
                <w:vertAlign w:val="superscript"/>
              </w:rPr>
              <w:footnoteReference w:id="1"/>
            </w:r>
          </w:p>
        </w:tc>
        <w:tc>
          <w:tcPr>
            <w:tcW w:w="4860" w:type="dxa"/>
          </w:tcPr>
          <w:p w14:paraId="1913C2A3" w14:textId="77777777" w:rsidR="003E2EF1" w:rsidRDefault="00000000">
            <w:pPr>
              <w:pBdr>
                <w:top w:val="nil"/>
                <w:left w:val="nil"/>
                <w:bottom w:val="nil"/>
                <w:right w:val="nil"/>
                <w:between w:val="nil"/>
              </w:pBdr>
              <w:ind w:left="87" w:right="91"/>
              <w:rPr>
                <w:color w:val="000000"/>
              </w:rPr>
            </w:pPr>
            <w:r>
              <w:rPr>
                <w:color w:val="000000"/>
              </w:rPr>
              <w:t xml:space="preserve">Agreement Duration: </w:t>
            </w:r>
          </w:p>
          <w:p w14:paraId="261EACC0" w14:textId="77777777" w:rsidR="003E2EF1" w:rsidRDefault="00000000">
            <w:pPr>
              <w:pBdr>
                <w:top w:val="nil"/>
                <w:left w:val="nil"/>
                <w:bottom w:val="nil"/>
                <w:right w:val="nil"/>
                <w:between w:val="nil"/>
              </w:pBdr>
              <w:ind w:left="87" w:right="91"/>
              <w:rPr>
                <w:color w:val="000000"/>
              </w:rPr>
            </w:pPr>
            <w:r>
              <w:t>1 Oct</w:t>
            </w:r>
            <w:r>
              <w:rPr>
                <w:color w:val="000000"/>
              </w:rPr>
              <w:t xml:space="preserve"> 202</w:t>
            </w:r>
            <w:r>
              <w:t>4</w:t>
            </w:r>
            <w:r>
              <w:rPr>
                <w:color w:val="000000"/>
              </w:rPr>
              <w:t xml:space="preserve"> – </w:t>
            </w:r>
            <w:r>
              <w:t>30 June</w:t>
            </w:r>
            <w:r>
              <w:rPr>
                <w:color w:val="000000"/>
              </w:rPr>
              <w:t xml:space="preserve"> 202</w:t>
            </w:r>
            <w:r>
              <w:t>5</w:t>
            </w:r>
            <w:r>
              <w:rPr>
                <w:color w:val="000000"/>
              </w:rPr>
              <w:t> </w:t>
            </w:r>
          </w:p>
          <w:p w14:paraId="01D60ACF" w14:textId="77777777" w:rsidR="003E2EF1" w:rsidRDefault="00000000">
            <w:pPr>
              <w:pBdr>
                <w:top w:val="nil"/>
                <w:left w:val="nil"/>
                <w:bottom w:val="nil"/>
                <w:right w:val="nil"/>
                <w:between w:val="nil"/>
              </w:pBdr>
              <w:ind w:left="87" w:right="91"/>
              <w:rPr>
                <w:rFonts w:ascii="Times New Roman" w:eastAsia="Times New Roman" w:hAnsi="Times New Roman" w:cs="Times New Roman"/>
                <w:sz w:val="24"/>
                <w:szCs w:val="24"/>
              </w:rPr>
            </w:pPr>
            <w:r>
              <w:t>9 Months</w:t>
            </w:r>
          </w:p>
          <w:p w14:paraId="0B695E80" w14:textId="77777777" w:rsidR="003E2EF1" w:rsidRDefault="003E2EF1">
            <w:pPr>
              <w:ind w:left="87" w:right="91"/>
            </w:pPr>
          </w:p>
        </w:tc>
      </w:tr>
    </w:tbl>
    <w:p w14:paraId="1398A720" w14:textId="77777777" w:rsidR="003E2EF1" w:rsidRDefault="003E2EF1">
      <w:pPr>
        <w:pBdr>
          <w:top w:val="nil"/>
          <w:left w:val="nil"/>
          <w:bottom w:val="nil"/>
          <w:right w:val="nil"/>
          <w:between w:val="nil"/>
        </w:pBdr>
        <w:spacing w:after="0"/>
        <w:ind w:left="720"/>
        <w:rPr>
          <w:b/>
          <w:color w:val="000000"/>
        </w:rPr>
      </w:pPr>
    </w:p>
    <w:p w14:paraId="62503F9A" w14:textId="77777777" w:rsidR="003E2EF1" w:rsidRDefault="00000000">
      <w:pPr>
        <w:numPr>
          <w:ilvl w:val="0"/>
          <w:numId w:val="6"/>
        </w:numPr>
        <w:pBdr>
          <w:top w:val="nil"/>
          <w:left w:val="nil"/>
          <w:bottom w:val="nil"/>
          <w:right w:val="nil"/>
          <w:between w:val="nil"/>
        </w:pBdr>
        <w:spacing w:after="0"/>
        <w:ind w:left="360"/>
        <w:rPr>
          <w:b/>
          <w:color w:val="000000"/>
        </w:rPr>
      </w:pPr>
      <w:r>
        <w:rPr>
          <w:b/>
          <w:color w:val="000000"/>
        </w:rPr>
        <w:t>PROJECT PRICING</w:t>
      </w:r>
    </w:p>
    <w:p w14:paraId="3BA4F400" w14:textId="77777777" w:rsidR="003E2EF1" w:rsidRDefault="00000000">
      <w:pPr>
        <w:keepNext/>
        <w:pBdr>
          <w:top w:val="nil"/>
          <w:left w:val="nil"/>
          <w:bottom w:val="nil"/>
          <w:right w:val="nil"/>
          <w:between w:val="nil"/>
        </w:pBdr>
        <w:spacing w:after="120" w:line="240" w:lineRule="auto"/>
        <w:jc w:val="center"/>
        <w:rPr>
          <w:b/>
          <w:color w:val="000000"/>
          <w:sz w:val="18"/>
          <w:szCs w:val="18"/>
        </w:rPr>
      </w:pPr>
      <w:r>
        <w:rPr>
          <w:b/>
          <w:color w:val="000000"/>
          <w:sz w:val="18"/>
          <w:szCs w:val="18"/>
        </w:rPr>
        <w:t>Table 1: Summary Pricing Table (Unit and Total Price)</w:t>
      </w:r>
    </w:p>
    <w:tbl>
      <w:tblPr>
        <w:tblStyle w:val="aff1"/>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350"/>
        <w:gridCol w:w="1015"/>
        <w:gridCol w:w="1325"/>
        <w:gridCol w:w="1080"/>
        <w:gridCol w:w="1710"/>
        <w:gridCol w:w="1890"/>
      </w:tblGrid>
      <w:tr w:rsidR="003E2EF1" w14:paraId="459CBDB8" w14:textId="77777777">
        <w:trPr>
          <w:trHeight w:val="509"/>
        </w:trPr>
        <w:tc>
          <w:tcPr>
            <w:tcW w:w="990" w:type="dxa"/>
            <w:shd w:val="clear" w:color="auto" w:fill="BDD7EE"/>
          </w:tcPr>
          <w:p w14:paraId="423183E9" w14:textId="77777777" w:rsidR="003E2EF1" w:rsidRDefault="00000000">
            <w:pPr>
              <w:ind w:left="90" w:right="70"/>
              <w:rPr>
                <w:b/>
              </w:rPr>
            </w:pPr>
            <w:r>
              <w:rPr>
                <w:b/>
                <w:color w:val="000000"/>
              </w:rPr>
              <w:t>Item No.</w:t>
            </w:r>
          </w:p>
        </w:tc>
        <w:tc>
          <w:tcPr>
            <w:tcW w:w="1350" w:type="dxa"/>
            <w:shd w:val="clear" w:color="auto" w:fill="BDD7EE"/>
          </w:tcPr>
          <w:p w14:paraId="009E484E" w14:textId="77777777" w:rsidR="003E2EF1" w:rsidRDefault="00000000">
            <w:pPr>
              <w:pBdr>
                <w:top w:val="nil"/>
                <w:left w:val="nil"/>
                <w:bottom w:val="nil"/>
                <w:right w:val="nil"/>
                <w:between w:val="nil"/>
              </w:pBdr>
              <w:ind w:left="86" w:right="79"/>
              <w:jc w:val="center"/>
              <w:rPr>
                <w:rFonts w:ascii="Times New Roman" w:eastAsia="Times New Roman" w:hAnsi="Times New Roman" w:cs="Times New Roman"/>
                <w:color w:val="000000"/>
                <w:sz w:val="24"/>
                <w:szCs w:val="24"/>
              </w:rPr>
            </w:pPr>
            <w:r>
              <w:rPr>
                <w:b/>
                <w:color w:val="000000"/>
              </w:rPr>
              <w:t>Description</w:t>
            </w:r>
          </w:p>
          <w:p w14:paraId="534896D3" w14:textId="77777777" w:rsidR="003E2EF1" w:rsidRDefault="003E2EF1">
            <w:pPr>
              <w:ind w:left="92" w:right="79"/>
              <w:rPr>
                <w:b/>
              </w:rPr>
            </w:pPr>
          </w:p>
        </w:tc>
        <w:tc>
          <w:tcPr>
            <w:tcW w:w="1015" w:type="dxa"/>
            <w:shd w:val="clear" w:color="auto" w:fill="BDD7EE"/>
          </w:tcPr>
          <w:p w14:paraId="22CF093A" w14:textId="77777777" w:rsidR="003E2EF1" w:rsidRDefault="00000000">
            <w:pPr>
              <w:ind w:left="87" w:right="25"/>
              <w:jc w:val="center"/>
              <w:rPr>
                <w:b/>
              </w:rPr>
            </w:pPr>
            <w:r>
              <w:rPr>
                <w:b/>
                <w:color w:val="000000"/>
              </w:rPr>
              <w:t>Quantity</w:t>
            </w:r>
          </w:p>
        </w:tc>
        <w:tc>
          <w:tcPr>
            <w:tcW w:w="1325" w:type="dxa"/>
            <w:shd w:val="clear" w:color="auto" w:fill="BDD7EE"/>
          </w:tcPr>
          <w:p w14:paraId="7BA1BC93" w14:textId="77777777" w:rsidR="003E2EF1" w:rsidRDefault="00000000">
            <w:pPr>
              <w:ind w:left="65" w:right="82"/>
              <w:jc w:val="center"/>
              <w:rPr>
                <w:b/>
              </w:rPr>
            </w:pPr>
            <w:r>
              <w:rPr>
                <w:b/>
                <w:color w:val="000000"/>
              </w:rPr>
              <w:t>Unit of Issue</w:t>
            </w:r>
          </w:p>
        </w:tc>
        <w:tc>
          <w:tcPr>
            <w:tcW w:w="1080" w:type="dxa"/>
            <w:shd w:val="clear" w:color="auto" w:fill="BDD7EE"/>
          </w:tcPr>
          <w:p w14:paraId="06CC50B0" w14:textId="77777777" w:rsidR="003E2EF1" w:rsidRDefault="00000000">
            <w:pPr>
              <w:ind w:left="84" w:right="90"/>
              <w:jc w:val="right"/>
              <w:rPr>
                <w:b/>
              </w:rPr>
            </w:pPr>
            <w:r>
              <w:rPr>
                <w:b/>
                <w:color w:val="000000"/>
              </w:rPr>
              <w:t>Price </w:t>
            </w:r>
          </w:p>
        </w:tc>
        <w:tc>
          <w:tcPr>
            <w:tcW w:w="1710" w:type="dxa"/>
            <w:shd w:val="clear" w:color="auto" w:fill="BDD7EE"/>
          </w:tcPr>
          <w:p w14:paraId="67401806" w14:textId="77777777" w:rsidR="003E2EF1" w:rsidRDefault="00000000">
            <w:pPr>
              <w:ind w:left="90" w:right="80"/>
              <w:jc w:val="right"/>
              <w:rPr>
                <w:b/>
              </w:rPr>
            </w:pPr>
            <w:r>
              <w:rPr>
                <w:b/>
                <w:color w:val="000000"/>
              </w:rPr>
              <w:t>Duration</w:t>
            </w:r>
          </w:p>
        </w:tc>
        <w:tc>
          <w:tcPr>
            <w:tcW w:w="1890" w:type="dxa"/>
            <w:shd w:val="clear" w:color="auto" w:fill="BDD7EE"/>
          </w:tcPr>
          <w:p w14:paraId="20E67ED7" w14:textId="77777777" w:rsidR="003E2EF1" w:rsidRDefault="00000000">
            <w:pPr>
              <w:ind w:left="86" w:right="91"/>
              <w:jc w:val="right"/>
              <w:rPr>
                <w:b/>
              </w:rPr>
            </w:pPr>
            <w:r>
              <w:rPr>
                <w:b/>
                <w:color w:val="000000"/>
              </w:rPr>
              <w:t>Total Price</w:t>
            </w:r>
          </w:p>
        </w:tc>
      </w:tr>
      <w:tr w:rsidR="003E2EF1" w14:paraId="1E029662" w14:textId="77777777">
        <w:trPr>
          <w:trHeight w:val="1019"/>
        </w:trPr>
        <w:tc>
          <w:tcPr>
            <w:tcW w:w="990" w:type="dxa"/>
          </w:tcPr>
          <w:p w14:paraId="29271DDA" w14:textId="77777777" w:rsidR="003E2EF1" w:rsidRDefault="00000000">
            <w:pPr>
              <w:ind w:left="90" w:right="70"/>
              <w:rPr>
                <w:color w:val="000000"/>
              </w:rPr>
            </w:pPr>
            <w:r>
              <w:t>001</w:t>
            </w:r>
          </w:p>
        </w:tc>
        <w:tc>
          <w:tcPr>
            <w:tcW w:w="1350" w:type="dxa"/>
          </w:tcPr>
          <w:p w14:paraId="5CB0FE26" w14:textId="77777777" w:rsidR="003E2EF1" w:rsidRDefault="00000000">
            <w:pPr>
              <w:pBdr>
                <w:top w:val="nil"/>
                <w:left w:val="nil"/>
                <w:bottom w:val="nil"/>
                <w:right w:val="nil"/>
                <w:between w:val="nil"/>
              </w:pBdr>
              <w:rPr>
                <w:color w:val="000000"/>
              </w:rPr>
            </w:pPr>
            <w:r>
              <w:t>Deployment Fee</w:t>
            </w:r>
          </w:p>
        </w:tc>
        <w:tc>
          <w:tcPr>
            <w:tcW w:w="1015" w:type="dxa"/>
          </w:tcPr>
          <w:p w14:paraId="0D12DC5D" w14:textId="77777777" w:rsidR="003E2EF1" w:rsidRDefault="00000000">
            <w:pPr>
              <w:ind w:left="87" w:right="25"/>
              <w:jc w:val="center"/>
              <w:rPr>
                <w:color w:val="000000"/>
              </w:rPr>
            </w:pPr>
            <w:r>
              <w:t>1</w:t>
            </w:r>
          </w:p>
        </w:tc>
        <w:tc>
          <w:tcPr>
            <w:tcW w:w="1325" w:type="dxa"/>
            <w:shd w:val="clear" w:color="auto" w:fill="auto"/>
          </w:tcPr>
          <w:p w14:paraId="279C861F" w14:textId="77777777" w:rsidR="003E2EF1" w:rsidRDefault="00000000">
            <w:pPr>
              <w:ind w:left="65" w:right="82"/>
              <w:jc w:val="center"/>
              <w:rPr>
                <w:color w:val="000000"/>
              </w:rPr>
            </w:pPr>
            <w:r>
              <w:t>1</w:t>
            </w:r>
          </w:p>
        </w:tc>
        <w:tc>
          <w:tcPr>
            <w:tcW w:w="1080" w:type="dxa"/>
          </w:tcPr>
          <w:p w14:paraId="3AD21ECA" w14:textId="77777777" w:rsidR="003E2EF1" w:rsidRDefault="00000000">
            <w:pPr>
              <w:widowControl w:val="0"/>
              <w:spacing w:line="276" w:lineRule="auto"/>
              <w:jc w:val="center"/>
              <w:rPr>
                <w:color w:val="000000"/>
              </w:rPr>
            </w:pPr>
            <w:r>
              <w:t>$200,000</w:t>
            </w:r>
          </w:p>
        </w:tc>
        <w:tc>
          <w:tcPr>
            <w:tcW w:w="1710" w:type="dxa"/>
          </w:tcPr>
          <w:p w14:paraId="29F408D2" w14:textId="77777777" w:rsidR="003E2EF1" w:rsidRDefault="00000000">
            <w:pPr>
              <w:ind w:left="90" w:right="80"/>
              <w:jc w:val="center"/>
              <w:rPr>
                <w:color w:val="000000"/>
              </w:rPr>
            </w:pPr>
            <w:r>
              <w:t>4 Months</w:t>
            </w:r>
          </w:p>
        </w:tc>
        <w:tc>
          <w:tcPr>
            <w:tcW w:w="1890" w:type="dxa"/>
          </w:tcPr>
          <w:p w14:paraId="1203272D" w14:textId="77777777" w:rsidR="003E2EF1" w:rsidRDefault="00000000">
            <w:pPr>
              <w:ind w:left="86" w:right="91"/>
              <w:jc w:val="right"/>
              <w:rPr>
                <w:color w:val="000000"/>
              </w:rPr>
            </w:pPr>
            <w:r>
              <w:t>$200,000</w:t>
            </w:r>
          </w:p>
        </w:tc>
      </w:tr>
      <w:tr w:rsidR="003E2EF1" w14:paraId="4D3C83DB" w14:textId="77777777">
        <w:trPr>
          <w:trHeight w:val="1019"/>
        </w:trPr>
        <w:tc>
          <w:tcPr>
            <w:tcW w:w="990" w:type="dxa"/>
          </w:tcPr>
          <w:p w14:paraId="644FE772" w14:textId="77777777" w:rsidR="003E2EF1" w:rsidRDefault="00000000">
            <w:pPr>
              <w:ind w:left="90" w:right="70"/>
            </w:pPr>
            <w:r>
              <w:rPr>
                <w:color w:val="000000"/>
              </w:rPr>
              <w:t>00</w:t>
            </w:r>
            <w:r>
              <w:t>2</w:t>
            </w:r>
          </w:p>
        </w:tc>
        <w:tc>
          <w:tcPr>
            <w:tcW w:w="1350" w:type="dxa"/>
          </w:tcPr>
          <w:p w14:paraId="686EE2F1" w14:textId="77777777" w:rsidR="003E2EF1" w:rsidRDefault="00000000">
            <w:pPr>
              <w:pBdr>
                <w:top w:val="nil"/>
                <w:left w:val="nil"/>
                <w:bottom w:val="nil"/>
                <w:right w:val="nil"/>
                <w:between w:val="nil"/>
              </w:pBdr>
            </w:pPr>
            <w:r>
              <w:rPr>
                <w:color w:val="000000"/>
              </w:rPr>
              <w:t>Donovan License - SIPR</w:t>
            </w:r>
          </w:p>
        </w:tc>
        <w:tc>
          <w:tcPr>
            <w:tcW w:w="1015" w:type="dxa"/>
          </w:tcPr>
          <w:p w14:paraId="0105324A" w14:textId="77777777" w:rsidR="003E2EF1" w:rsidRDefault="00000000">
            <w:pPr>
              <w:ind w:left="87" w:right="25"/>
              <w:jc w:val="center"/>
            </w:pPr>
            <w:r>
              <w:t>50</w:t>
            </w:r>
          </w:p>
        </w:tc>
        <w:tc>
          <w:tcPr>
            <w:tcW w:w="1325" w:type="dxa"/>
            <w:shd w:val="clear" w:color="auto" w:fill="auto"/>
          </w:tcPr>
          <w:p w14:paraId="3F66E23A" w14:textId="77777777" w:rsidR="003E2EF1" w:rsidRDefault="00000000">
            <w:pPr>
              <w:ind w:left="65" w:right="82"/>
              <w:jc w:val="center"/>
            </w:pPr>
            <w:r>
              <w:rPr>
                <w:color w:val="000000"/>
              </w:rPr>
              <w:t>Seats</w:t>
            </w:r>
          </w:p>
        </w:tc>
        <w:tc>
          <w:tcPr>
            <w:tcW w:w="1080" w:type="dxa"/>
          </w:tcPr>
          <w:p w14:paraId="69019E64" w14:textId="77777777" w:rsidR="003E2EF1" w:rsidRDefault="00000000">
            <w:pPr>
              <w:widowControl w:val="0"/>
              <w:spacing w:line="276" w:lineRule="auto"/>
              <w:jc w:val="center"/>
              <w:rPr>
                <w:color w:val="FF0000"/>
              </w:rPr>
            </w:pPr>
            <w:r>
              <w:rPr>
                <w:color w:val="000000"/>
              </w:rPr>
              <w:t>$450,000</w:t>
            </w:r>
          </w:p>
        </w:tc>
        <w:tc>
          <w:tcPr>
            <w:tcW w:w="1710" w:type="dxa"/>
          </w:tcPr>
          <w:p w14:paraId="7E264707" w14:textId="77777777" w:rsidR="003E2EF1" w:rsidRDefault="00000000">
            <w:pPr>
              <w:ind w:left="90" w:right="80"/>
              <w:jc w:val="center"/>
            </w:pPr>
            <w:r>
              <w:t>9</w:t>
            </w:r>
            <w:r>
              <w:rPr>
                <w:color w:val="000000"/>
              </w:rPr>
              <w:t xml:space="preserve"> </w:t>
            </w:r>
            <w:r>
              <w:t>Months</w:t>
            </w:r>
          </w:p>
        </w:tc>
        <w:tc>
          <w:tcPr>
            <w:tcW w:w="1890" w:type="dxa"/>
          </w:tcPr>
          <w:p w14:paraId="1D7FDC8B" w14:textId="77777777" w:rsidR="003E2EF1" w:rsidRDefault="00000000">
            <w:pPr>
              <w:ind w:left="86" w:right="91"/>
              <w:jc w:val="right"/>
            </w:pPr>
            <w:r>
              <w:rPr>
                <w:color w:val="000000"/>
              </w:rPr>
              <w:t>$4</w:t>
            </w:r>
            <w:r>
              <w:t>15</w:t>
            </w:r>
            <w:r>
              <w:rPr>
                <w:color w:val="000000"/>
              </w:rPr>
              <w:t>,000</w:t>
            </w:r>
          </w:p>
        </w:tc>
      </w:tr>
      <w:tr w:rsidR="003E2EF1" w14:paraId="10637274" w14:textId="77777777">
        <w:trPr>
          <w:trHeight w:val="255"/>
        </w:trPr>
        <w:tc>
          <w:tcPr>
            <w:tcW w:w="4680" w:type="dxa"/>
            <w:gridSpan w:val="4"/>
          </w:tcPr>
          <w:p w14:paraId="259B4DB7" w14:textId="77777777" w:rsidR="003E2EF1" w:rsidRDefault="00000000">
            <w:pPr>
              <w:ind w:right="82"/>
              <w:jc w:val="right"/>
              <w:rPr>
                <w:b/>
              </w:rPr>
            </w:pPr>
            <w:r>
              <w:rPr>
                <w:b/>
              </w:rPr>
              <w:t>Total Funded amount</w:t>
            </w:r>
          </w:p>
        </w:tc>
        <w:tc>
          <w:tcPr>
            <w:tcW w:w="4680" w:type="dxa"/>
            <w:gridSpan w:val="3"/>
          </w:tcPr>
          <w:p w14:paraId="52012133" w14:textId="77777777" w:rsidR="003E2EF1" w:rsidRDefault="00000000">
            <w:pPr>
              <w:ind w:right="82"/>
              <w:jc w:val="right"/>
              <w:rPr>
                <w:b/>
              </w:rPr>
            </w:pPr>
            <w:r>
              <w:rPr>
                <w:b/>
              </w:rPr>
              <w:t>$615,000</w:t>
            </w:r>
          </w:p>
        </w:tc>
      </w:tr>
    </w:tbl>
    <w:p w14:paraId="522A8636" w14:textId="77777777" w:rsidR="003E2EF1" w:rsidRDefault="003E2EF1">
      <w:pPr>
        <w:spacing w:after="0" w:line="240" w:lineRule="auto"/>
        <w:rPr>
          <w:i/>
        </w:rPr>
      </w:pPr>
    </w:p>
    <w:p w14:paraId="446B96B1" w14:textId="77777777" w:rsidR="003E2EF1" w:rsidRDefault="003E2EF1">
      <w:pPr>
        <w:spacing w:after="0" w:line="240" w:lineRule="auto"/>
        <w:rPr>
          <w:b/>
        </w:rPr>
      </w:pPr>
    </w:p>
    <w:p w14:paraId="6E80CC4E" w14:textId="77777777" w:rsidR="003E2EF1" w:rsidRDefault="003E2EF1">
      <w:pPr>
        <w:spacing w:after="0" w:line="240" w:lineRule="auto"/>
        <w:rPr>
          <w:b/>
        </w:rPr>
      </w:pPr>
    </w:p>
    <w:p w14:paraId="5E2ABB87" w14:textId="77777777" w:rsidR="003E2EF1" w:rsidRDefault="003E2EF1">
      <w:pPr>
        <w:spacing w:after="0" w:line="240" w:lineRule="auto"/>
        <w:rPr>
          <w:b/>
        </w:rPr>
      </w:pPr>
    </w:p>
    <w:p w14:paraId="2869192A" w14:textId="77777777" w:rsidR="003E2EF1" w:rsidRDefault="003E2EF1">
      <w:pPr>
        <w:spacing w:after="0" w:line="240" w:lineRule="auto"/>
        <w:rPr>
          <w:b/>
        </w:rPr>
      </w:pPr>
    </w:p>
    <w:p w14:paraId="2796D4D0" w14:textId="77777777" w:rsidR="009379D3" w:rsidRDefault="009379D3">
      <w:pPr>
        <w:spacing w:after="0" w:line="240" w:lineRule="auto"/>
        <w:rPr>
          <w:b/>
        </w:rPr>
      </w:pPr>
    </w:p>
    <w:p w14:paraId="62F7220B" w14:textId="5E777380" w:rsidR="003E2EF1" w:rsidRDefault="00000000">
      <w:pPr>
        <w:spacing w:after="0" w:line="240" w:lineRule="auto"/>
        <w:rPr>
          <w:b/>
        </w:rPr>
      </w:pPr>
      <w:r>
        <w:rPr>
          <w:b/>
        </w:rPr>
        <w:lastRenderedPageBreak/>
        <w:t>Assumptions:</w:t>
      </w:r>
    </w:p>
    <w:p w14:paraId="3DE1EC45" w14:textId="77777777" w:rsidR="003E2EF1" w:rsidRDefault="00000000">
      <w:pPr>
        <w:numPr>
          <w:ilvl w:val="0"/>
          <w:numId w:val="4"/>
        </w:numPr>
        <w:spacing w:after="0" w:line="240" w:lineRule="auto"/>
      </w:pPr>
      <w:r>
        <w:t xml:space="preserve">Scale will leverage the existing SIPR infrastructure provided by NGA. Scale will maintain     accounting for the purposes of tracking cloud costs and informing government budgeting requirements between organizations. </w:t>
      </w:r>
    </w:p>
    <w:p w14:paraId="1F31D89A" w14:textId="77777777" w:rsidR="003E2EF1" w:rsidRDefault="00000000">
      <w:pPr>
        <w:numPr>
          <w:ilvl w:val="1"/>
          <w:numId w:val="4"/>
        </w:numPr>
        <w:spacing w:after="0" w:line="240" w:lineRule="auto"/>
      </w:pPr>
      <w:r>
        <w:t>We believe that the current environment can handle approximately 50 users without requiring additional scaling of GPU resources.</w:t>
      </w:r>
    </w:p>
    <w:p w14:paraId="564F5500" w14:textId="77777777" w:rsidR="003E2EF1" w:rsidRDefault="00000000">
      <w:pPr>
        <w:numPr>
          <w:ilvl w:val="0"/>
          <w:numId w:val="4"/>
        </w:numPr>
        <w:spacing w:after="0" w:line="240" w:lineRule="auto"/>
      </w:pPr>
      <w:r>
        <w:t xml:space="preserve">Scale will also begin work to integrate Scale’s technology into the relevant PACAF/613th AOC networks(s). </w:t>
      </w:r>
    </w:p>
    <w:p w14:paraId="3C7CBEA9" w14:textId="77777777" w:rsidR="003E2EF1" w:rsidRDefault="00000000">
      <w:pPr>
        <w:numPr>
          <w:ilvl w:val="0"/>
          <w:numId w:val="4"/>
        </w:numPr>
        <w:spacing w:after="0" w:line="240" w:lineRule="auto"/>
      </w:pPr>
      <w:r>
        <w:t xml:space="preserve">Primary users will be identified and approved by PACAF </w:t>
      </w:r>
    </w:p>
    <w:p w14:paraId="18AB352F" w14:textId="77777777" w:rsidR="003E2EF1" w:rsidRDefault="003E2EF1">
      <w:pPr>
        <w:spacing w:after="0"/>
        <w:ind w:left="720"/>
      </w:pPr>
    </w:p>
    <w:p w14:paraId="7B24131A" w14:textId="77777777" w:rsidR="003E2EF1" w:rsidRDefault="00000000">
      <w:pPr>
        <w:numPr>
          <w:ilvl w:val="0"/>
          <w:numId w:val="6"/>
        </w:numPr>
        <w:pBdr>
          <w:top w:val="nil"/>
          <w:left w:val="nil"/>
          <w:bottom w:val="nil"/>
          <w:right w:val="nil"/>
          <w:between w:val="nil"/>
        </w:pBdr>
        <w:spacing w:after="0"/>
        <w:ind w:left="360"/>
        <w:jc w:val="both"/>
        <w:rPr>
          <w:b/>
          <w:color w:val="000000"/>
        </w:rPr>
      </w:pPr>
      <w:r>
        <w:rPr>
          <w:b/>
          <w:color w:val="000000"/>
        </w:rPr>
        <w:t>BACKGROUND</w:t>
      </w:r>
    </w:p>
    <w:p w14:paraId="31FDD424" w14:textId="77777777" w:rsidR="003E2EF1" w:rsidRDefault="00000000">
      <w:pPr>
        <w:spacing w:after="0"/>
        <w:jc w:val="both"/>
      </w:pPr>
      <w:r>
        <w:t>In the rapidly evolving landscape of modern warfare, the ability to process information swiftly, generate actionable operational guidance, and communicate effectively with mission commanders and deployed units is paramount. Project Zion, a strategic collaboration between Scale AI, the DoD Chief Digital and Artificial Intelligence Office (CDAO), and the 613th Air Operations Center (AOC), aims to revolutionize these critical processes for United States Pacific Air Forces (PACAF).</w:t>
      </w:r>
    </w:p>
    <w:p w14:paraId="71C0411E" w14:textId="77777777" w:rsidR="003E2EF1" w:rsidRDefault="00000000">
      <w:pPr>
        <w:spacing w:before="240" w:after="240"/>
        <w:jc w:val="both"/>
      </w:pPr>
      <w:r>
        <w:t>Project Zion aims to significantly reduce the time and manpower necessary to process and summarize information into knowledge for decision makers. The core objectives of Project Zion are:</w:t>
      </w:r>
    </w:p>
    <w:p w14:paraId="778F0625" w14:textId="77777777" w:rsidR="003E2EF1" w:rsidRDefault="00000000">
      <w:pPr>
        <w:numPr>
          <w:ilvl w:val="0"/>
          <w:numId w:val="9"/>
        </w:numPr>
        <w:spacing w:after="0"/>
        <w:rPr>
          <w:rFonts w:ascii="Arial" w:eastAsia="Arial" w:hAnsi="Arial" w:cs="Arial"/>
        </w:rPr>
      </w:pPr>
      <w:r>
        <w:rPr>
          <w:b/>
        </w:rPr>
        <w:t>Integrate Scalable Generative AI Technology</w:t>
      </w:r>
      <w:r>
        <w:t>: Optimize and automate routine administrative tasks through explainable machine aided technology to reallocate valuable human resources for more complex, mission-critical activities.</w:t>
      </w:r>
    </w:p>
    <w:p w14:paraId="44EBA929" w14:textId="77777777" w:rsidR="003E2EF1" w:rsidRDefault="00000000">
      <w:pPr>
        <w:numPr>
          <w:ilvl w:val="0"/>
          <w:numId w:val="9"/>
        </w:numPr>
        <w:spacing w:after="0"/>
        <w:rPr>
          <w:rFonts w:ascii="Arial" w:eastAsia="Arial" w:hAnsi="Arial" w:cs="Arial"/>
        </w:rPr>
      </w:pPr>
      <w:r>
        <w:rPr>
          <w:b/>
        </w:rPr>
        <w:t>Enable Asynchronous Planning</w:t>
      </w:r>
      <w:r>
        <w:t>: Build a user experience (UX) that allows collaborative, simultaneous planning based on a common data fabric between the Air Task Force and the Air Operations Center to enable seamless coordination and information exchange.</w:t>
      </w:r>
    </w:p>
    <w:p w14:paraId="1FC55D24" w14:textId="77777777" w:rsidR="003E2EF1" w:rsidRDefault="00000000">
      <w:pPr>
        <w:numPr>
          <w:ilvl w:val="0"/>
          <w:numId w:val="9"/>
        </w:numPr>
        <w:spacing w:after="240"/>
        <w:rPr>
          <w:rFonts w:ascii="Arial" w:eastAsia="Arial" w:hAnsi="Arial" w:cs="Arial"/>
        </w:rPr>
      </w:pPr>
      <w:r>
        <w:rPr>
          <w:b/>
        </w:rPr>
        <w:t>Enhance Data Analysis and Decision-Making</w:t>
      </w:r>
      <w:r>
        <w:t>: Implement advanced data analysis tools capable of summarizing and analyzing data from diverse sources, providing decision-makers with comprehensive, actionable insights.</w:t>
      </w:r>
    </w:p>
    <w:p w14:paraId="71930059" w14:textId="77777777" w:rsidR="003E2EF1" w:rsidRDefault="00000000">
      <w:pPr>
        <w:spacing w:before="240" w:after="240"/>
        <w:jc w:val="both"/>
      </w:pPr>
      <w:r>
        <w:t>By achieving these objectives, Project Zion will significantly enhance operational effectiveness in the face of evolving challenges. This proposal outlines the detailed plan for Project Zion, including its objectives, scope, implementation strategy, and the strategic benefits it offers to PACAF. Through this collaboration, we are committed to equipping PACAF with the tools and technologies necessary to maintain a decisive edge in modern warfare.</w:t>
      </w:r>
    </w:p>
    <w:p w14:paraId="2F81411B" w14:textId="77777777" w:rsidR="003E2EF1" w:rsidRDefault="00000000">
      <w:pPr>
        <w:spacing w:after="0"/>
        <w:jc w:val="both"/>
      </w:pPr>
      <w:r>
        <w:rPr>
          <w:b/>
        </w:rPr>
        <w:t>For this first effort with PACAF, Scale will align resources and begin work to support Core Objective #1.</w:t>
      </w:r>
      <w:r>
        <w:t xml:space="preserve"> </w:t>
      </w:r>
    </w:p>
    <w:p w14:paraId="0CAB7C82" w14:textId="77777777" w:rsidR="003E2EF1" w:rsidRDefault="003E2EF1">
      <w:pPr>
        <w:spacing w:after="0"/>
        <w:jc w:val="both"/>
      </w:pPr>
    </w:p>
    <w:p w14:paraId="29D43695" w14:textId="77777777" w:rsidR="003E2EF1" w:rsidRDefault="00000000">
      <w:pPr>
        <w:numPr>
          <w:ilvl w:val="0"/>
          <w:numId w:val="6"/>
        </w:numPr>
        <w:pBdr>
          <w:top w:val="nil"/>
          <w:left w:val="nil"/>
          <w:bottom w:val="nil"/>
          <w:right w:val="nil"/>
          <w:between w:val="nil"/>
        </w:pBdr>
        <w:spacing w:after="0"/>
        <w:ind w:left="360"/>
        <w:rPr>
          <w:b/>
          <w:color w:val="000000"/>
        </w:rPr>
      </w:pPr>
      <w:r>
        <w:rPr>
          <w:b/>
          <w:color w:val="000000"/>
        </w:rPr>
        <w:t>PILOT OBJECTIVES</w:t>
      </w:r>
    </w:p>
    <w:p w14:paraId="4D3EC42D" w14:textId="77777777" w:rsidR="003E2EF1" w:rsidRDefault="00000000">
      <w:pPr>
        <w:spacing w:after="0" w:line="276" w:lineRule="auto"/>
      </w:pPr>
      <w:r>
        <w:rPr>
          <w:b/>
        </w:rPr>
        <w:t>Scale / PACAF Objective Alignment</w:t>
      </w:r>
      <w:r>
        <w:t xml:space="preserve">: </w:t>
      </w:r>
    </w:p>
    <w:p w14:paraId="7BF8C836" w14:textId="77777777" w:rsidR="003E2EF1" w:rsidRDefault="00000000">
      <w:pPr>
        <w:spacing w:after="0" w:line="276" w:lineRule="auto"/>
      </w:pPr>
      <w:r>
        <w:t xml:space="preserve">Scale’s primary objective is to deliver extraordinary value to end-users in PACAF via technology by leveraging the guidance, support, and contract infrastructure put in place by the CDAO team. </w:t>
      </w:r>
    </w:p>
    <w:p w14:paraId="1225C5F7" w14:textId="77777777" w:rsidR="003E2EF1" w:rsidRDefault="003E2EF1">
      <w:pPr>
        <w:spacing w:after="0" w:line="276" w:lineRule="auto"/>
      </w:pPr>
    </w:p>
    <w:p w14:paraId="4E28626E" w14:textId="77777777" w:rsidR="003E2EF1" w:rsidRDefault="00000000">
      <w:pPr>
        <w:spacing w:after="0" w:line="276" w:lineRule="auto"/>
      </w:pPr>
      <w:r>
        <w:lastRenderedPageBreak/>
        <w:t>Project Zion is a comprehensive initiative designed to enhance the operational capabilities of the 613 AOC and PACAF and is aligned with the broader CJADC2 efforts led by the GIDE team at CDAO. The project will be executed in phases, focusing on key units and personnel within PACAF and tailored to the unique challenges of the Pacific theater. Development will follow an iterative and lean approach, ensuring rapid and efficient deployment of solutions.</w:t>
      </w:r>
    </w:p>
    <w:p w14:paraId="7E54FDA9" w14:textId="77777777" w:rsidR="003E2EF1" w:rsidRDefault="00000000">
      <w:pPr>
        <w:spacing w:before="240" w:after="240" w:line="276" w:lineRule="auto"/>
        <w:rPr>
          <w:b/>
        </w:rPr>
      </w:pPr>
      <w:r>
        <w:rPr>
          <w:b/>
        </w:rPr>
        <w:t>Targeted Units and Personnel</w:t>
      </w:r>
    </w:p>
    <w:p w14:paraId="1D942539" w14:textId="77777777" w:rsidR="003E2EF1" w:rsidRDefault="00000000">
      <w:pPr>
        <w:spacing w:before="240" w:after="240" w:line="276" w:lineRule="auto"/>
        <w:ind w:left="720"/>
      </w:pPr>
      <w:r>
        <w:t xml:space="preserve">●       </w:t>
      </w:r>
      <w:r>
        <w:rPr>
          <w:b/>
        </w:rPr>
        <w:t>Primary Focus</w:t>
      </w:r>
      <w:r>
        <w:t>: INDOPACOM 613th Air Operations Center and related units</w:t>
      </w:r>
    </w:p>
    <w:p w14:paraId="5764B3AD" w14:textId="77777777" w:rsidR="003E2EF1" w:rsidRDefault="00000000">
      <w:pPr>
        <w:spacing w:before="240" w:after="240" w:line="276" w:lineRule="auto"/>
        <w:ind w:left="720"/>
      </w:pPr>
      <w:r>
        <w:t xml:space="preserve">●       </w:t>
      </w:r>
      <w:r>
        <w:rPr>
          <w:b/>
        </w:rPr>
        <w:t>PACAF Supported Directorates</w:t>
      </w:r>
      <w:r>
        <w:t>:</w:t>
      </w:r>
    </w:p>
    <w:p w14:paraId="4D4DE7FC" w14:textId="77777777" w:rsidR="003E2EF1" w:rsidRDefault="00000000">
      <w:pPr>
        <w:spacing w:before="240" w:after="240" w:line="276" w:lineRule="auto"/>
        <w:ind w:left="1440"/>
      </w:pPr>
      <w:r>
        <w:t>o   A3 - Operations</w:t>
      </w:r>
    </w:p>
    <w:p w14:paraId="40C99D37" w14:textId="77777777" w:rsidR="003E2EF1" w:rsidRDefault="00000000">
      <w:pPr>
        <w:spacing w:before="240" w:after="240" w:line="276" w:lineRule="auto"/>
        <w:ind w:left="1440"/>
      </w:pPr>
      <w:r>
        <w:t>o   A4 - Logistics, Engineering, and Force Protection</w:t>
      </w:r>
    </w:p>
    <w:p w14:paraId="11A12BB0" w14:textId="77777777" w:rsidR="003E2EF1" w:rsidRDefault="00000000">
      <w:pPr>
        <w:spacing w:before="240" w:after="240" w:line="276" w:lineRule="auto"/>
        <w:ind w:left="1440"/>
      </w:pPr>
      <w:r>
        <w:t>o   A5 - Plans and Requirements</w:t>
      </w:r>
    </w:p>
    <w:p w14:paraId="6F15B735" w14:textId="77777777" w:rsidR="003E2EF1" w:rsidRDefault="00000000">
      <w:pPr>
        <w:spacing w:before="240" w:after="240" w:line="276" w:lineRule="auto"/>
        <w:ind w:left="1440"/>
      </w:pPr>
      <w:r>
        <w:t>o   A6 - Communications</w:t>
      </w:r>
    </w:p>
    <w:p w14:paraId="2F2255E7" w14:textId="77777777" w:rsidR="003E2EF1" w:rsidRDefault="00000000">
      <w:pPr>
        <w:spacing w:before="240" w:after="240" w:line="276" w:lineRule="auto"/>
        <w:ind w:left="1440"/>
      </w:pPr>
      <w:r>
        <w:t>o   A8 - Strategic Plans and Programs</w:t>
      </w:r>
    </w:p>
    <w:p w14:paraId="53465D40" w14:textId="77777777" w:rsidR="003E2EF1" w:rsidRDefault="00000000">
      <w:pPr>
        <w:spacing w:before="240" w:after="240" w:line="276" w:lineRule="auto"/>
        <w:ind w:left="720"/>
      </w:pPr>
      <w:r>
        <w:t xml:space="preserve">●       </w:t>
      </w:r>
      <w:r>
        <w:rPr>
          <w:b/>
        </w:rPr>
        <w:t>Personnel</w:t>
      </w:r>
      <w:r>
        <w:t>:</w:t>
      </w:r>
    </w:p>
    <w:p w14:paraId="4D745463" w14:textId="77777777" w:rsidR="003E2EF1" w:rsidRDefault="00000000">
      <w:pPr>
        <w:spacing w:before="240" w:after="240" w:line="276" w:lineRule="auto"/>
        <w:ind w:left="1440"/>
      </w:pPr>
      <w:r>
        <w:t>o   Operational and Tactical Plans Divisions</w:t>
      </w:r>
    </w:p>
    <w:p w14:paraId="02D648A3" w14:textId="77777777" w:rsidR="003E2EF1" w:rsidRDefault="00000000">
      <w:pPr>
        <w:spacing w:before="240" w:after="240" w:line="276" w:lineRule="auto"/>
        <w:ind w:left="1440"/>
      </w:pPr>
      <w:r>
        <w:t>o   Operations Centers</w:t>
      </w:r>
    </w:p>
    <w:p w14:paraId="71AD538D" w14:textId="77777777" w:rsidR="003E2EF1" w:rsidRDefault="00000000">
      <w:pPr>
        <w:spacing w:before="240" w:after="240" w:line="276" w:lineRule="auto"/>
        <w:ind w:left="1440"/>
      </w:pPr>
      <w:r>
        <w:t>o   Lead Wings and Deployed Units</w:t>
      </w:r>
    </w:p>
    <w:p w14:paraId="216B4D3A" w14:textId="77777777" w:rsidR="003E2EF1" w:rsidRDefault="00000000">
      <w:pPr>
        <w:spacing w:before="240" w:after="240" w:line="276" w:lineRule="auto"/>
        <w:rPr>
          <w:b/>
        </w:rPr>
      </w:pPr>
      <w:r>
        <w:rPr>
          <w:b/>
        </w:rPr>
        <w:t>Objective 1: Integrate Scalable Generative AI Technology</w:t>
      </w:r>
    </w:p>
    <w:p w14:paraId="2C7E5DFF" w14:textId="77777777" w:rsidR="003E2EF1" w:rsidRDefault="00000000">
      <w:pPr>
        <w:spacing w:before="240" w:after="240" w:line="276" w:lineRule="auto"/>
      </w:pPr>
      <w:r>
        <w:t>Optimize and automate routine administrative tasks through explainable machine aided technology to reallocate valuable human resources for more complex, mission-critical activities.</w:t>
      </w:r>
    </w:p>
    <w:p w14:paraId="06E8D4C2" w14:textId="77777777" w:rsidR="003E2EF1" w:rsidRDefault="00000000">
      <w:pPr>
        <w:spacing w:before="240" w:after="240" w:line="276" w:lineRule="auto"/>
      </w:pPr>
      <w:r>
        <w:t>Successful implementation of Project Zion requires a robust collaboration and partnership strategy. This involves coordinating efforts among key stakeholders, leveraging the strengths of each partner, and ensuring seamless communication and cooperation throughout the project lifecycle.</w:t>
      </w:r>
    </w:p>
    <w:p w14:paraId="2D36D724" w14:textId="77777777" w:rsidR="003E2EF1" w:rsidRDefault="003E2EF1">
      <w:pPr>
        <w:spacing w:before="240" w:after="240" w:line="276" w:lineRule="auto"/>
        <w:rPr>
          <w:rFonts w:ascii="Arial" w:eastAsia="Arial" w:hAnsi="Arial" w:cs="Arial"/>
          <w:b/>
        </w:rPr>
      </w:pPr>
    </w:p>
    <w:p w14:paraId="2BE8508D" w14:textId="77777777" w:rsidR="003E2EF1" w:rsidRDefault="00000000">
      <w:pPr>
        <w:spacing w:before="240" w:after="240" w:line="276" w:lineRule="auto"/>
        <w:rPr>
          <w:b/>
        </w:rPr>
      </w:pPr>
      <w:r>
        <w:rPr>
          <w:b/>
        </w:rPr>
        <w:t>Key Stakeholders and Roles</w:t>
      </w:r>
    </w:p>
    <w:p w14:paraId="0A670E36" w14:textId="77777777" w:rsidR="003E2EF1" w:rsidRDefault="00000000">
      <w:pPr>
        <w:spacing w:before="240" w:after="240" w:line="276" w:lineRule="auto"/>
        <w:rPr>
          <w:b/>
        </w:rPr>
      </w:pPr>
      <w:r>
        <w:rPr>
          <w:b/>
        </w:rPr>
        <w:t>Scale AI</w:t>
      </w:r>
    </w:p>
    <w:p w14:paraId="2E98F10E" w14:textId="77777777" w:rsidR="003E2EF1" w:rsidRDefault="00000000">
      <w:pPr>
        <w:spacing w:before="240" w:after="240" w:line="276" w:lineRule="auto"/>
        <w:ind w:left="720"/>
      </w:pPr>
      <w:r>
        <w:lastRenderedPageBreak/>
        <w:t xml:space="preserve">●       Role: Scale is to provide AI </w:t>
      </w:r>
      <w:proofErr w:type="gramStart"/>
      <w:r>
        <w:t>expertise, and</w:t>
      </w:r>
      <w:proofErr w:type="gramEnd"/>
      <w:r>
        <w:t xml:space="preserve"> manage iterative development processes.</w:t>
      </w:r>
    </w:p>
    <w:p w14:paraId="3C646BD8" w14:textId="77777777" w:rsidR="003E2EF1" w:rsidRDefault="00000000">
      <w:pPr>
        <w:spacing w:before="240" w:after="240" w:line="276" w:lineRule="auto"/>
        <w:ind w:left="720"/>
      </w:pPr>
      <w:r>
        <w:t>●       Responsibilities:</w:t>
      </w:r>
    </w:p>
    <w:p w14:paraId="738A1B6D" w14:textId="77777777" w:rsidR="003E2EF1" w:rsidRDefault="00000000">
      <w:pPr>
        <w:spacing w:before="240" w:after="240" w:line="276" w:lineRule="auto"/>
        <w:ind w:left="1440"/>
      </w:pPr>
      <w:r>
        <w:t>o   Develop and integrate AI tools and technologies.</w:t>
      </w:r>
    </w:p>
    <w:p w14:paraId="144B1C43" w14:textId="77777777" w:rsidR="003E2EF1" w:rsidRDefault="00000000">
      <w:pPr>
        <w:spacing w:before="240" w:after="240" w:line="276" w:lineRule="auto"/>
        <w:ind w:left="1440"/>
      </w:pPr>
      <w:r>
        <w:t>o   Ensure alignment with project objectives and PACAF requirements.</w:t>
      </w:r>
    </w:p>
    <w:p w14:paraId="2087ECF7" w14:textId="77777777" w:rsidR="003E2EF1" w:rsidRDefault="00000000">
      <w:pPr>
        <w:spacing w:before="240" w:after="240" w:line="276" w:lineRule="auto"/>
        <w:ind w:left="1440"/>
      </w:pPr>
      <w:r>
        <w:t>o   Provide ongoing technical support and updates.</w:t>
      </w:r>
    </w:p>
    <w:p w14:paraId="199A832B" w14:textId="77777777" w:rsidR="003E2EF1" w:rsidRDefault="00000000">
      <w:r>
        <w:rPr>
          <w:b/>
        </w:rPr>
        <w:t>Department of defense Chief Digital and Artificial Intelligence Office (CDAO)</w:t>
      </w:r>
    </w:p>
    <w:p w14:paraId="57A6CE61" w14:textId="77777777" w:rsidR="003E2EF1" w:rsidRDefault="00000000">
      <w:pPr>
        <w:numPr>
          <w:ilvl w:val="0"/>
          <w:numId w:val="15"/>
        </w:numPr>
      </w:pPr>
      <w:r>
        <w:rPr>
          <w:b/>
        </w:rPr>
        <w:t>Role</w:t>
      </w:r>
      <w:r>
        <w:t>: Provide strategic oversight, ensure alignment with DoD data strategies, and facilitate access to necessary resources.</w:t>
      </w:r>
    </w:p>
    <w:p w14:paraId="35483D33" w14:textId="77777777" w:rsidR="003E2EF1" w:rsidRDefault="00000000">
      <w:pPr>
        <w:numPr>
          <w:ilvl w:val="0"/>
          <w:numId w:val="15"/>
        </w:numPr>
      </w:pPr>
      <w:r>
        <w:rPr>
          <w:b/>
        </w:rPr>
        <w:t>Responsibilities</w:t>
      </w:r>
      <w:r>
        <w:t>:</w:t>
      </w:r>
    </w:p>
    <w:p w14:paraId="2F609ED3" w14:textId="77777777" w:rsidR="003E2EF1" w:rsidRDefault="00000000">
      <w:pPr>
        <w:numPr>
          <w:ilvl w:val="1"/>
          <w:numId w:val="15"/>
        </w:numPr>
      </w:pPr>
      <w:r>
        <w:t>Oversee project alignment with DoD data strategies and policies.</w:t>
      </w:r>
    </w:p>
    <w:p w14:paraId="28B9E191" w14:textId="77777777" w:rsidR="003E2EF1" w:rsidRDefault="00000000">
      <w:pPr>
        <w:numPr>
          <w:ilvl w:val="1"/>
          <w:numId w:val="15"/>
        </w:numPr>
      </w:pPr>
      <w:r>
        <w:t>Facilitate coordination with other DoD initiatives and stakeholders.</w:t>
      </w:r>
    </w:p>
    <w:p w14:paraId="7E0F3424" w14:textId="77777777" w:rsidR="003E2EF1" w:rsidRDefault="00000000">
      <w:pPr>
        <w:numPr>
          <w:ilvl w:val="1"/>
          <w:numId w:val="15"/>
        </w:numPr>
      </w:pPr>
      <w:r>
        <w:t>Support resource allocation and prioritization.</w:t>
      </w:r>
    </w:p>
    <w:p w14:paraId="28503953" w14:textId="77777777" w:rsidR="003E2EF1" w:rsidRDefault="00000000">
      <w:r>
        <w:rPr>
          <w:b/>
        </w:rPr>
        <w:t>PACAF Directorates (A3, A4, A5, A6, A8)</w:t>
      </w:r>
    </w:p>
    <w:p w14:paraId="28B3DC87" w14:textId="77777777" w:rsidR="003E2EF1" w:rsidRDefault="00000000">
      <w:pPr>
        <w:numPr>
          <w:ilvl w:val="0"/>
          <w:numId w:val="13"/>
        </w:numPr>
      </w:pPr>
      <w:r>
        <w:rPr>
          <w:b/>
        </w:rPr>
        <w:t>Role</w:t>
      </w:r>
      <w:r>
        <w:t>: Provide operational insights, ensure that developed tools meet operational needs, and facilitate user adoption.</w:t>
      </w:r>
    </w:p>
    <w:p w14:paraId="171FE370" w14:textId="77777777" w:rsidR="003E2EF1" w:rsidRDefault="00000000">
      <w:pPr>
        <w:numPr>
          <w:ilvl w:val="0"/>
          <w:numId w:val="13"/>
        </w:numPr>
      </w:pPr>
      <w:r>
        <w:rPr>
          <w:b/>
        </w:rPr>
        <w:t>Responsibilities</w:t>
      </w:r>
      <w:r>
        <w:t>:</w:t>
      </w:r>
    </w:p>
    <w:p w14:paraId="3D650299" w14:textId="77777777" w:rsidR="003E2EF1" w:rsidRDefault="00000000">
      <w:pPr>
        <w:numPr>
          <w:ilvl w:val="1"/>
          <w:numId w:val="13"/>
        </w:numPr>
      </w:pPr>
      <w:r>
        <w:t>Engage in requirement gathering and feedback processes.</w:t>
      </w:r>
    </w:p>
    <w:p w14:paraId="67218949" w14:textId="77777777" w:rsidR="003E2EF1" w:rsidRDefault="00000000">
      <w:pPr>
        <w:numPr>
          <w:ilvl w:val="1"/>
          <w:numId w:val="13"/>
        </w:numPr>
      </w:pPr>
      <w:r>
        <w:t>Support testing and validation of tools in real-world scenarios.</w:t>
      </w:r>
    </w:p>
    <w:p w14:paraId="0C9CB055" w14:textId="77777777" w:rsidR="003E2EF1" w:rsidRDefault="00000000">
      <w:pPr>
        <w:numPr>
          <w:ilvl w:val="1"/>
          <w:numId w:val="13"/>
        </w:numPr>
      </w:pPr>
      <w:r>
        <w:t>Promote user adoption and provide feedback for continuous improvement.</w:t>
      </w:r>
    </w:p>
    <w:p w14:paraId="72255530" w14:textId="77777777" w:rsidR="003E2EF1" w:rsidRDefault="00000000">
      <w:r>
        <w:rPr>
          <w:b/>
        </w:rPr>
        <w:t>613th Air Operations Center</w:t>
      </w:r>
    </w:p>
    <w:p w14:paraId="1D420801" w14:textId="77777777" w:rsidR="003E2EF1" w:rsidRDefault="00000000">
      <w:pPr>
        <w:numPr>
          <w:ilvl w:val="0"/>
          <w:numId w:val="14"/>
        </w:numPr>
      </w:pPr>
      <w:r>
        <w:rPr>
          <w:b/>
        </w:rPr>
        <w:t>Role</w:t>
      </w:r>
      <w:r>
        <w:t>: Serve as the primary implementation site, provide operational context, and validate tool effectiveness.</w:t>
      </w:r>
    </w:p>
    <w:p w14:paraId="0939C1B1" w14:textId="77777777" w:rsidR="003E2EF1" w:rsidRDefault="00000000">
      <w:pPr>
        <w:numPr>
          <w:ilvl w:val="0"/>
          <w:numId w:val="14"/>
        </w:numPr>
      </w:pPr>
      <w:r>
        <w:rPr>
          <w:b/>
        </w:rPr>
        <w:t>Responsibilities</w:t>
      </w:r>
      <w:r>
        <w:t>:</w:t>
      </w:r>
    </w:p>
    <w:p w14:paraId="07C8670A" w14:textId="77777777" w:rsidR="003E2EF1" w:rsidRDefault="00000000">
      <w:pPr>
        <w:numPr>
          <w:ilvl w:val="1"/>
          <w:numId w:val="14"/>
        </w:numPr>
      </w:pPr>
      <w:r>
        <w:t>Participate in pilot testing and feedback collection.</w:t>
      </w:r>
    </w:p>
    <w:p w14:paraId="2E25A5E7" w14:textId="77777777" w:rsidR="003E2EF1" w:rsidRDefault="00000000">
      <w:pPr>
        <w:numPr>
          <w:ilvl w:val="1"/>
          <w:numId w:val="14"/>
        </w:numPr>
      </w:pPr>
      <w:r>
        <w:t>Ensure seamless integration of tools into daily operations.</w:t>
      </w:r>
    </w:p>
    <w:p w14:paraId="755A5C64" w14:textId="77777777" w:rsidR="003E2EF1" w:rsidRDefault="00000000">
      <w:pPr>
        <w:numPr>
          <w:ilvl w:val="1"/>
          <w:numId w:val="14"/>
        </w:numPr>
      </w:pPr>
      <w:r>
        <w:t>Provide continuous feedback for iterative improvement.</w:t>
      </w:r>
    </w:p>
    <w:p w14:paraId="2697617D" w14:textId="77777777" w:rsidR="003E2EF1" w:rsidRDefault="003E2EF1">
      <w:pPr>
        <w:spacing w:after="0"/>
        <w:rPr>
          <w:b/>
        </w:rPr>
      </w:pPr>
    </w:p>
    <w:p w14:paraId="1883C750" w14:textId="77777777" w:rsidR="003E2EF1" w:rsidRDefault="00000000">
      <w:pPr>
        <w:numPr>
          <w:ilvl w:val="0"/>
          <w:numId w:val="6"/>
        </w:numPr>
        <w:pBdr>
          <w:top w:val="nil"/>
          <w:left w:val="nil"/>
          <w:bottom w:val="nil"/>
          <w:right w:val="nil"/>
          <w:between w:val="nil"/>
        </w:pBdr>
        <w:spacing w:after="0"/>
        <w:ind w:left="360"/>
        <w:rPr>
          <w:b/>
          <w:color w:val="000000"/>
        </w:rPr>
      </w:pPr>
      <w:r>
        <w:rPr>
          <w:b/>
          <w:color w:val="000000"/>
        </w:rPr>
        <w:t>PROBLEM DESCRIPTION</w:t>
      </w:r>
    </w:p>
    <w:p w14:paraId="128205CE" w14:textId="77777777" w:rsidR="003E2EF1" w:rsidRDefault="00000000">
      <w:pPr>
        <w:spacing w:after="0"/>
        <w:jc w:val="both"/>
      </w:pPr>
      <w:r>
        <w:lastRenderedPageBreak/>
        <w:t xml:space="preserve">Combatant Commands </w:t>
      </w:r>
      <w:proofErr w:type="gramStart"/>
      <w:r>
        <w:t>are in need of</w:t>
      </w:r>
      <w:proofErr w:type="gramEnd"/>
      <w:r>
        <w:t xml:space="preserve"> a comprehensive solution to accelerate and streamline their day-to-day business and operations workflows. It is expected that the solution will be able to quickly and accurately analyze and interpret this data, while also having the ability to scale to higher classified networks. </w:t>
      </w:r>
    </w:p>
    <w:p w14:paraId="21257D17" w14:textId="77777777" w:rsidR="003E2EF1" w:rsidRDefault="003E2EF1">
      <w:pPr>
        <w:spacing w:after="0"/>
        <w:jc w:val="both"/>
      </w:pPr>
    </w:p>
    <w:p w14:paraId="363C993F" w14:textId="77777777" w:rsidR="003E2EF1" w:rsidRDefault="00000000">
      <w:pPr>
        <w:spacing w:after="0"/>
        <w:jc w:val="both"/>
      </w:pPr>
      <w:r>
        <w:t xml:space="preserve">The desired end state is to leverage the capabilities of Generative AI technologies to streamline and accelerate various administrative workflows. By integrating GenAI technologies into existing systems and processes, CCMDs aim to achieve greater efficiency, productivity, and accuracy. The end state involves the seamless incorporation of LLMs, and the requisite relevant technology, to automate content generation, enhance data analysis, improve customer support, expedite software development, and facilitate decision-making. </w:t>
      </w:r>
    </w:p>
    <w:p w14:paraId="4DCFE113" w14:textId="77777777" w:rsidR="003E2EF1" w:rsidRDefault="003E2EF1">
      <w:pPr>
        <w:spacing w:after="0"/>
        <w:jc w:val="both"/>
        <w:rPr>
          <w:b/>
          <w:i/>
        </w:rPr>
      </w:pPr>
    </w:p>
    <w:p w14:paraId="3AFA71EA" w14:textId="77777777" w:rsidR="003E2EF1" w:rsidRDefault="00000000">
      <w:pPr>
        <w:numPr>
          <w:ilvl w:val="0"/>
          <w:numId w:val="6"/>
        </w:numPr>
        <w:pBdr>
          <w:top w:val="nil"/>
          <w:left w:val="nil"/>
          <w:bottom w:val="nil"/>
          <w:right w:val="nil"/>
          <w:between w:val="nil"/>
        </w:pBdr>
        <w:spacing w:after="0"/>
        <w:ind w:left="360"/>
        <w:jc w:val="both"/>
        <w:rPr>
          <w:b/>
          <w:color w:val="000000"/>
        </w:rPr>
      </w:pPr>
      <w:r>
        <w:rPr>
          <w:b/>
          <w:color w:val="000000"/>
        </w:rPr>
        <w:t>PILOT EXECUTION SUMMARY</w:t>
      </w:r>
    </w:p>
    <w:p w14:paraId="34F0F9F2" w14:textId="77777777" w:rsidR="003E2EF1" w:rsidRDefault="00000000">
      <w:pPr>
        <w:spacing w:after="0"/>
        <w:jc w:val="both"/>
      </w:pPr>
      <w:r>
        <w:t xml:space="preserve">Deploy Scale AI’s Generative AI product and capabilities to provide users the ability to leverage enormous volumes of text-based information for the purposes of supporting better and faster PACAF workflows. This will be done utilizing an existing deployment of Scale’s LLM platform on SECRET networks. </w:t>
      </w:r>
    </w:p>
    <w:p w14:paraId="1BB18DE3" w14:textId="77777777" w:rsidR="003E2EF1" w:rsidRDefault="003E2EF1">
      <w:pPr>
        <w:spacing w:after="0"/>
        <w:jc w:val="both"/>
      </w:pPr>
    </w:p>
    <w:p w14:paraId="059CF032" w14:textId="77777777" w:rsidR="003E2EF1" w:rsidRDefault="00000000">
      <w:pPr>
        <w:spacing w:after="0" w:line="276" w:lineRule="auto"/>
      </w:pPr>
      <w:r>
        <w:t>Since Scale is already accredited to host GenAI capabilities in IL-4 (</w:t>
      </w:r>
      <w:proofErr w:type="spellStart"/>
      <w:r>
        <w:t>ScaleGov</w:t>
      </w:r>
      <w:proofErr w:type="spellEnd"/>
      <w:r>
        <w:t xml:space="preserve">) and IL-6 (NGA) environments the government can quickly respond to the needs of the end-users, like those in PACAF. </w:t>
      </w:r>
    </w:p>
    <w:p w14:paraId="70B76083" w14:textId="77777777" w:rsidR="003E2EF1" w:rsidRDefault="003E2EF1">
      <w:pPr>
        <w:spacing w:after="0" w:line="276" w:lineRule="auto"/>
      </w:pPr>
    </w:p>
    <w:p w14:paraId="45FE8431" w14:textId="77777777" w:rsidR="003E2EF1" w:rsidRDefault="00000000">
      <w:pPr>
        <w:spacing w:after="0" w:line="276" w:lineRule="auto"/>
        <w:rPr>
          <w:b/>
        </w:rPr>
      </w:pPr>
      <w:r>
        <w:rPr>
          <w:b/>
        </w:rPr>
        <w:t>Tasks</w:t>
      </w:r>
    </w:p>
    <w:p w14:paraId="5022165B" w14:textId="77777777" w:rsidR="003E2EF1" w:rsidRDefault="00000000">
      <w:pPr>
        <w:spacing w:after="0" w:line="276" w:lineRule="auto"/>
      </w:pPr>
      <w:r>
        <w:t>Prototype Project</w:t>
      </w:r>
    </w:p>
    <w:p w14:paraId="46C070A2" w14:textId="77777777" w:rsidR="003E2EF1" w:rsidRDefault="00000000">
      <w:pPr>
        <w:spacing w:after="0" w:line="276" w:lineRule="auto"/>
      </w:pPr>
      <w:r>
        <w:t xml:space="preserve">This program will leverage Scale’s Donovan product to support Project Zion’s objective to Integrate Scalable Generative AI Technology to PACAF. </w:t>
      </w:r>
    </w:p>
    <w:p w14:paraId="5FADCCF1" w14:textId="77777777" w:rsidR="003E2EF1" w:rsidRDefault="003E2EF1">
      <w:pPr>
        <w:spacing w:after="0"/>
        <w:jc w:val="both"/>
      </w:pPr>
    </w:p>
    <w:p w14:paraId="299C2E71" w14:textId="77777777" w:rsidR="003E2EF1" w:rsidRDefault="00000000">
      <w:pPr>
        <w:spacing w:after="0"/>
        <w:jc w:val="both"/>
        <w:rPr>
          <w:b/>
        </w:rPr>
      </w:pPr>
      <w:r>
        <w:rPr>
          <w:b/>
        </w:rPr>
        <w:t>Specific Tasks Area Requirements</w:t>
      </w:r>
    </w:p>
    <w:p w14:paraId="67AE6650" w14:textId="77777777" w:rsidR="003E2EF1" w:rsidRDefault="00000000">
      <w:pPr>
        <w:spacing w:after="0" w:line="240" w:lineRule="auto"/>
        <w:jc w:val="both"/>
      </w:pPr>
      <w:r>
        <w:t xml:space="preserve">Scale views this expanded engagement in five phases: </w:t>
      </w:r>
    </w:p>
    <w:p w14:paraId="2897ECEC" w14:textId="77777777" w:rsidR="003E2EF1" w:rsidRDefault="00000000">
      <w:pPr>
        <w:spacing w:after="0" w:line="240" w:lineRule="auto"/>
        <w:jc w:val="both"/>
      </w:pPr>
      <w:r>
        <w:t>(1) Requirements Analysis and Design (2) Development and Integration (3) Testing and Feedback (4) Training and Deployment (5) Monitoring and Continuous Improvement. The phases and tasks are summarized, then described in detail, below.  </w:t>
      </w:r>
    </w:p>
    <w:p w14:paraId="6768D5C0" w14:textId="77777777" w:rsidR="003E2EF1" w:rsidRDefault="003E2EF1">
      <w:pPr>
        <w:spacing w:after="0"/>
        <w:jc w:val="both"/>
        <w:rPr>
          <w:color w:val="FF0000"/>
        </w:rPr>
      </w:pPr>
    </w:p>
    <w:p w14:paraId="3BDD138C" w14:textId="77777777" w:rsidR="003E2EF1" w:rsidRDefault="00000000">
      <w:r>
        <w:rPr>
          <w:b/>
        </w:rPr>
        <w:t>Phase 1: Requirement Analysis and Design</w:t>
      </w:r>
    </w:p>
    <w:p w14:paraId="2B43B1CF" w14:textId="77777777" w:rsidR="003E2EF1" w:rsidRDefault="00000000">
      <w:pPr>
        <w:numPr>
          <w:ilvl w:val="0"/>
          <w:numId w:val="2"/>
        </w:numPr>
      </w:pPr>
      <w:r>
        <w:rPr>
          <w:b/>
        </w:rPr>
        <w:t>Activities</w:t>
      </w:r>
      <w:r>
        <w:t>:</w:t>
      </w:r>
    </w:p>
    <w:p w14:paraId="5F0924C5" w14:textId="77777777" w:rsidR="003E2EF1" w:rsidRDefault="00000000">
      <w:pPr>
        <w:numPr>
          <w:ilvl w:val="1"/>
          <w:numId w:val="2"/>
        </w:numPr>
      </w:pPr>
      <w:r>
        <w:t>Conduct a thorough analysis of current operational processes and requirements.</w:t>
      </w:r>
    </w:p>
    <w:p w14:paraId="7CD479D9" w14:textId="77777777" w:rsidR="003E2EF1" w:rsidRDefault="00000000">
      <w:pPr>
        <w:numPr>
          <w:ilvl w:val="1"/>
          <w:numId w:val="2"/>
        </w:numPr>
      </w:pPr>
      <w:r>
        <w:t>Engage with key stakeholders from the supported directorates (A3, A4, A5, A6, A8) and personnel (Operational and Tactical Plans Divisions, Operations Centers, Lead Wing) to gather detailed requirements.</w:t>
      </w:r>
    </w:p>
    <w:p w14:paraId="7E536354" w14:textId="77777777" w:rsidR="003E2EF1" w:rsidRDefault="00000000">
      <w:pPr>
        <w:numPr>
          <w:ilvl w:val="0"/>
          <w:numId w:val="2"/>
        </w:numPr>
      </w:pPr>
      <w:r>
        <w:rPr>
          <w:b/>
        </w:rPr>
        <w:t>Timeline</w:t>
      </w:r>
      <w:r>
        <w:t>: 2 months</w:t>
      </w:r>
    </w:p>
    <w:p w14:paraId="60168420" w14:textId="77777777" w:rsidR="003E2EF1" w:rsidRDefault="00000000">
      <w:pPr>
        <w:numPr>
          <w:ilvl w:val="0"/>
          <w:numId w:val="2"/>
        </w:numPr>
      </w:pPr>
      <w:r>
        <w:rPr>
          <w:b/>
        </w:rPr>
        <w:t>Outcomes</w:t>
      </w:r>
      <w:r>
        <w:t>:</w:t>
      </w:r>
    </w:p>
    <w:p w14:paraId="5AD7AE25" w14:textId="77777777" w:rsidR="003E2EF1" w:rsidRDefault="00000000">
      <w:pPr>
        <w:numPr>
          <w:ilvl w:val="1"/>
          <w:numId w:val="2"/>
        </w:numPr>
      </w:pPr>
      <w:r>
        <w:lastRenderedPageBreak/>
        <w:t>Deploy a working prototype of Donovan on SIPR tailored for PACAF use.</w:t>
      </w:r>
    </w:p>
    <w:p w14:paraId="1F409836" w14:textId="77777777" w:rsidR="003E2EF1" w:rsidRDefault="00000000">
      <w:pPr>
        <w:numPr>
          <w:ilvl w:val="1"/>
          <w:numId w:val="2"/>
        </w:numPr>
      </w:pPr>
      <w:r>
        <w:t>Project roadmap to include milestones and delivery schedule.</w:t>
      </w:r>
    </w:p>
    <w:p w14:paraId="0C1C1022" w14:textId="77777777" w:rsidR="003E2EF1" w:rsidRDefault="003E2EF1">
      <w:pPr>
        <w:ind w:left="1440"/>
      </w:pPr>
    </w:p>
    <w:p w14:paraId="2BA3AAE4" w14:textId="77777777" w:rsidR="003E2EF1" w:rsidRDefault="00000000">
      <w:r>
        <w:rPr>
          <w:b/>
        </w:rPr>
        <w:t>Phase 2: Development, Deployment and Integration</w:t>
      </w:r>
    </w:p>
    <w:p w14:paraId="40DFABB1" w14:textId="77777777" w:rsidR="003E2EF1" w:rsidRDefault="00000000">
      <w:pPr>
        <w:numPr>
          <w:ilvl w:val="0"/>
          <w:numId w:val="11"/>
        </w:numPr>
      </w:pPr>
      <w:r>
        <w:rPr>
          <w:b/>
        </w:rPr>
        <w:t>Activities</w:t>
      </w:r>
      <w:r>
        <w:t>:</w:t>
      </w:r>
    </w:p>
    <w:p w14:paraId="5FCA8E59" w14:textId="77777777" w:rsidR="003E2EF1" w:rsidRDefault="00000000">
      <w:pPr>
        <w:numPr>
          <w:ilvl w:val="1"/>
          <w:numId w:val="11"/>
        </w:numPr>
      </w:pPr>
      <w:r>
        <w:t xml:space="preserve">Develop product roadmap and tools to meet established objectives. </w:t>
      </w:r>
    </w:p>
    <w:p w14:paraId="78C3DF7E" w14:textId="77777777" w:rsidR="003E2EF1" w:rsidRDefault="00000000">
      <w:pPr>
        <w:numPr>
          <w:ilvl w:val="1"/>
          <w:numId w:val="11"/>
        </w:numPr>
      </w:pPr>
      <w:r>
        <w:t>Gain Interim Authority to Test on AOC Weapon System networks</w:t>
      </w:r>
    </w:p>
    <w:p w14:paraId="0D61EBF3" w14:textId="77777777" w:rsidR="003E2EF1" w:rsidRDefault="00000000">
      <w:pPr>
        <w:numPr>
          <w:ilvl w:val="0"/>
          <w:numId w:val="11"/>
        </w:numPr>
      </w:pPr>
      <w:r>
        <w:rPr>
          <w:b/>
        </w:rPr>
        <w:t>Timeline</w:t>
      </w:r>
      <w:r>
        <w:t xml:space="preserve">: 4 months (concurrent with Phase 1) </w:t>
      </w:r>
    </w:p>
    <w:p w14:paraId="00A57078" w14:textId="77777777" w:rsidR="003E2EF1" w:rsidRDefault="00000000">
      <w:pPr>
        <w:numPr>
          <w:ilvl w:val="0"/>
          <w:numId w:val="11"/>
        </w:numPr>
      </w:pPr>
      <w:r>
        <w:rPr>
          <w:b/>
        </w:rPr>
        <w:t>Outcomes</w:t>
      </w:r>
      <w:r>
        <w:t>:</w:t>
      </w:r>
    </w:p>
    <w:p w14:paraId="65D85EFE" w14:textId="77777777" w:rsidR="003E2EF1" w:rsidRDefault="00000000">
      <w:pPr>
        <w:numPr>
          <w:ilvl w:val="1"/>
          <w:numId w:val="11"/>
        </w:numPr>
      </w:pPr>
      <w:r>
        <w:t>Prototypes of tools specifically meeting or exceeding Project Zion Objective #1</w:t>
      </w:r>
    </w:p>
    <w:p w14:paraId="38C12758" w14:textId="77777777" w:rsidR="003E2EF1" w:rsidRDefault="00000000">
      <w:pPr>
        <w:numPr>
          <w:ilvl w:val="1"/>
          <w:numId w:val="11"/>
        </w:numPr>
      </w:pPr>
      <w:r>
        <w:t>Initial deployment of AI solutions onto PACAF or AOC Weapon System dev environment.</w:t>
      </w:r>
    </w:p>
    <w:p w14:paraId="650F1D94" w14:textId="77777777" w:rsidR="003E2EF1" w:rsidRDefault="00000000">
      <w:pPr>
        <w:numPr>
          <w:ilvl w:val="1"/>
          <w:numId w:val="11"/>
        </w:numPr>
      </w:pPr>
      <w:r>
        <w:t>If Government approvals proceed in time - Functional data summarization capabilities integrated with organic AOC software.</w:t>
      </w:r>
    </w:p>
    <w:p w14:paraId="0FEEA2F7" w14:textId="77777777" w:rsidR="003E2EF1" w:rsidRDefault="003E2EF1">
      <w:pPr>
        <w:ind w:left="1440"/>
      </w:pPr>
    </w:p>
    <w:p w14:paraId="50EE9C4B" w14:textId="77777777" w:rsidR="003E2EF1" w:rsidRDefault="00000000">
      <w:r>
        <w:rPr>
          <w:b/>
        </w:rPr>
        <w:t>Phase 3: Testing and Feedback</w:t>
      </w:r>
    </w:p>
    <w:p w14:paraId="6CEEDCC8" w14:textId="77777777" w:rsidR="003E2EF1" w:rsidRDefault="00000000">
      <w:pPr>
        <w:numPr>
          <w:ilvl w:val="0"/>
          <w:numId w:val="16"/>
        </w:numPr>
      </w:pPr>
      <w:r>
        <w:rPr>
          <w:b/>
        </w:rPr>
        <w:t>Activities</w:t>
      </w:r>
      <w:r>
        <w:t>:</w:t>
      </w:r>
    </w:p>
    <w:p w14:paraId="2298E84F" w14:textId="77777777" w:rsidR="003E2EF1" w:rsidRDefault="00000000">
      <w:pPr>
        <w:numPr>
          <w:ilvl w:val="1"/>
          <w:numId w:val="16"/>
        </w:numPr>
      </w:pPr>
      <w:r>
        <w:t>Conduct extensive testing of developed tools in exercises and real-world scenarios.</w:t>
      </w:r>
    </w:p>
    <w:p w14:paraId="5F14D7B8" w14:textId="77777777" w:rsidR="003E2EF1" w:rsidRDefault="00000000">
      <w:pPr>
        <w:numPr>
          <w:ilvl w:val="1"/>
          <w:numId w:val="16"/>
        </w:numPr>
      </w:pPr>
      <w:r>
        <w:t>Gather and summarize feedback from end-users.</w:t>
      </w:r>
    </w:p>
    <w:p w14:paraId="3DA49073" w14:textId="77777777" w:rsidR="003E2EF1" w:rsidRDefault="00000000">
      <w:pPr>
        <w:numPr>
          <w:ilvl w:val="1"/>
          <w:numId w:val="16"/>
        </w:numPr>
      </w:pPr>
      <w:r>
        <w:t>Refine Project Zion objectives and tools based on feedback to enhance usability and effectiveness.</w:t>
      </w:r>
    </w:p>
    <w:p w14:paraId="6D46671D" w14:textId="77777777" w:rsidR="003E2EF1" w:rsidRDefault="00000000">
      <w:pPr>
        <w:numPr>
          <w:ilvl w:val="0"/>
          <w:numId w:val="16"/>
        </w:numPr>
      </w:pPr>
      <w:r>
        <w:rPr>
          <w:b/>
        </w:rPr>
        <w:t>Timeline</w:t>
      </w:r>
      <w:r>
        <w:t>: 2 months</w:t>
      </w:r>
    </w:p>
    <w:p w14:paraId="40EEAD7C" w14:textId="77777777" w:rsidR="003E2EF1" w:rsidRDefault="00000000">
      <w:pPr>
        <w:numPr>
          <w:ilvl w:val="0"/>
          <w:numId w:val="16"/>
        </w:numPr>
      </w:pPr>
      <w:r>
        <w:rPr>
          <w:b/>
        </w:rPr>
        <w:t>Outcomes</w:t>
      </w:r>
      <w:r>
        <w:t>:</w:t>
      </w:r>
    </w:p>
    <w:p w14:paraId="1F8241E5" w14:textId="77777777" w:rsidR="003E2EF1" w:rsidRDefault="00000000">
      <w:pPr>
        <w:numPr>
          <w:ilvl w:val="1"/>
          <w:numId w:val="16"/>
        </w:numPr>
      </w:pPr>
      <w:r>
        <w:t>Refined tools and validated solutions ready for broader deployment.</w:t>
      </w:r>
    </w:p>
    <w:p w14:paraId="6326AB7B" w14:textId="77777777" w:rsidR="003E2EF1" w:rsidRDefault="00000000">
      <w:pPr>
        <w:numPr>
          <w:ilvl w:val="1"/>
          <w:numId w:val="16"/>
        </w:numPr>
      </w:pPr>
      <w:r>
        <w:t>Documented feedback and improvements.</w:t>
      </w:r>
    </w:p>
    <w:p w14:paraId="5D8D7DDA" w14:textId="77777777" w:rsidR="003E2EF1" w:rsidRDefault="00000000">
      <w:r>
        <w:rPr>
          <w:b/>
        </w:rPr>
        <w:t>Phase 4: Training and Deployment</w:t>
      </w:r>
    </w:p>
    <w:p w14:paraId="1821EAD1" w14:textId="77777777" w:rsidR="003E2EF1" w:rsidRDefault="00000000">
      <w:pPr>
        <w:numPr>
          <w:ilvl w:val="0"/>
          <w:numId w:val="12"/>
        </w:numPr>
      </w:pPr>
      <w:r>
        <w:rPr>
          <w:b/>
        </w:rPr>
        <w:t>Activities</w:t>
      </w:r>
      <w:r>
        <w:t>:</w:t>
      </w:r>
    </w:p>
    <w:p w14:paraId="683A0680" w14:textId="77777777" w:rsidR="003E2EF1" w:rsidRDefault="00000000">
      <w:pPr>
        <w:numPr>
          <w:ilvl w:val="1"/>
          <w:numId w:val="12"/>
        </w:numPr>
      </w:pPr>
      <w:r>
        <w:t>Develop a training program tailored to the needs of an expanded PACAF user base and deploying units amongst the Air Task Force.</w:t>
      </w:r>
    </w:p>
    <w:p w14:paraId="15184DA5" w14:textId="77777777" w:rsidR="003E2EF1" w:rsidRDefault="00000000">
      <w:pPr>
        <w:numPr>
          <w:ilvl w:val="1"/>
          <w:numId w:val="12"/>
        </w:numPr>
      </w:pPr>
      <w:r>
        <w:lastRenderedPageBreak/>
        <w:t>Provide training resources to raise awareness for users of Project Zion capabilities.</w:t>
      </w:r>
    </w:p>
    <w:p w14:paraId="6067710E" w14:textId="77777777" w:rsidR="003E2EF1" w:rsidRDefault="00000000">
      <w:pPr>
        <w:numPr>
          <w:ilvl w:val="0"/>
          <w:numId w:val="12"/>
        </w:numPr>
      </w:pPr>
      <w:r>
        <w:rPr>
          <w:b/>
        </w:rPr>
        <w:t>Timeline</w:t>
      </w:r>
      <w:r>
        <w:t>: 2 months</w:t>
      </w:r>
    </w:p>
    <w:p w14:paraId="7B69162D" w14:textId="77777777" w:rsidR="003E2EF1" w:rsidRDefault="00000000">
      <w:pPr>
        <w:numPr>
          <w:ilvl w:val="0"/>
          <w:numId w:val="12"/>
        </w:numPr>
      </w:pPr>
      <w:r>
        <w:rPr>
          <w:b/>
        </w:rPr>
        <w:t>Outcomes</w:t>
      </w:r>
      <w:r>
        <w:t>:</w:t>
      </w:r>
    </w:p>
    <w:p w14:paraId="0984B25D" w14:textId="77777777" w:rsidR="003E2EF1" w:rsidRDefault="00000000">
      <w:pPr>
        <w:numPr>
          <w:ilvl w:val="1"/>
          <w:numId w:val="12"/>
        </w:numPr>
      </w:pPr>
      <w:r>
        <w:t>Training program and material available for all PACAF and deployed personnel.</w:t>
      </w:r>
    </w:p>
    <w:p w14:paraId="42BB508F" w14:textId="77777777" w:rsidR="003E2EF1" w:rsidRDefault="00000000">
      <w:pPr>
        <w:numPr>
          <w:ilvl w:val="1"/>
          <w:numId w:val="12"/>
        </w:numPr>
      </w:pPr>
      <w:r>
        <w:t>Operational deployment of tools across PACAF.</w:t>
      </w:r>
    </w:p>
    <w:p w14:paraId="270E4F53" w14:textId="77777777" w:rsidR="003E2EF1" w:rsidRDefault="003E2EF1">
      <w:pPr>
        <w:rPr>
          <w:b/>
        </w:rPr>
      </w:pPr>
    </w:p>
    <w:p w14:paraId="6B05E0AB" w14:textId="77777777" w:rsidR="003E2EF1" w:rsidRDefault="00000000">
      <w:r>
        <w:rPr>
          <w:b/>
        </w:rPr>
        <w:t>Phase 5: Monitoring and Continuous Improvement</w:t>
      </w:r>
    </w:p>
    <w:p w14:paraId="5B88DED4" w14:textId="77777777" w:rsidR="003E2EF1" w:rsidRDefault="00000000">
      <w:pPr>
        <w:numPr>
          <w:ilvl w:val="0"/>
          <w:numId w:val="7"/>
        </w:numPr>
      </w:pPr>
      <w:r>
        <w:rPr>
          <w:b/>
        </w:rPr>
        <w:t>Activities</w:t>
      </w:r>
      <w:r>
        <w:t>:</w:t>
      </w:r>
    </w:p>
    <w:p w14:paraId="2CD95BA2" w14:textId="77777777" w:rsidR="003E2EF1" w:rsidRDefault="00000000">
      <w:pPr>
        <w:numPr>
          <w:ilvl w:val="1"/>
          <w:numId w:val="7"/>
        </w:numPr>
      </w:pPr>
      <w:r>
        <w:t>Establish mechanisms for regular performance monitoring and evaluation.</w:t>
      </w:r>
    </w:p>
    <w:p w14:paraId="299D2FEB" w14:textId="77777777" w:rsidR="003E2EF1" w:rsidRDefault="00000000">
      <w:pPr>
        <w:numPr>
          <w:ilvl w:val="1"/>
          <w:numId w:val="7"/>
        </w:numPr>
      </w:pPr>
      <w:r>
        <w:t>Collect continuous feedback from end-users to identify areas for improvement.</w:t>
      </w:r>
    </w:p>
    <w:p w14:paraId="0E440A97" w14:textId="77777777" w:rsidR="003E2EF1" w:rsidRDefault="00000000">
      <w:pPr>
        <w:numPr>
          <w:ilvl w:val="1"/>
          <w:numId w:val="7"/>
        </w:numPr>
      </w:pPr>
      <w:r>
        <w:t>Implement ongoing enhancements to tools and processes based on user input and operational needs.</w:t>
      </w:r>
    </w:p>
    <w:p w14:paraId="6356E984" w14:textId="77777777" w:rsidR="003E2EF1" w:rsidRDefault="00000000">
      <w:pPr>
        <w:numPr>
          <w:ilvl w:val="0"/>
          <w:numId w:val="7"/>
        </w:numPr>
      </w:pPr>
      <w:r>
        <w:rPr>
          <w:b/>
        </w:rPr>
        <w:t>Timeline</w:t>
      </w:r>
      <w:r>
        <w:t>: Ongoing</w:t>
      </w:r>
    </w:p>
    <w:p w14:paraId="184962AB" w14:textId="77777777" w:rsidR="003E2EF1" w:rsidRDefault="00000000">
      <w:pPr>
        <w:numPr>
          <w:ilvl w:val="0"/>
          <w:numId w:val="7"/>
        </w:numPr>
      </w:pPr>
      <w:r>
        <w:rPr>
          <w:b/>
        </w:rPr>
        <w:t>Outcomes</w:t>
      </w:r>
      <w:r>
        <w:t>:</w:t>
      </w:r>
    </w:p>
    <w:p w14:paraId="525AFB4F" w14:textId="77777777" w:rsidR="003E2EF1" w:rsidRDefault="00000000">
      <w:pPr>
        <w:numPr>
          <w:ilvl w:val="1"/>
          <w:numId w:val="7"/>
        </w:numPr>
      </w:pPr>
      <w:r>
        <w:t>Sustained improvements and adaptation to evolving operational needs.</w:t>
      </w:r>
    </w:p>
    <w:p w14:paraId="0767E097" w14:textId="77777777" w:rsidR="003E2EF1" w:rsidRDefault="00000000">
      <w:pPr>
        <w:numPr>
          <w:ilvl w:val="1"/>
          <w:numId w:val="7"/>
        </w:numPr>
      </w:pPr>
      <w:r>
        <w:t>Continuous enhancement of tools and technologies.</w:t>
      </w:r>
    </w:p>
    <w:p w14:paraId="371FC0FF" w14:textId="77777777" w:rsidR="003E2EF1" w:rsidRDefault="00000000">
      <w:pPr>
        <w:spacing w:before="240" w:after="60" w:line="240" w:lineRule="auto"/>
        <w:rPr>
          <w:b/>
        </w:rPr>
      </w:pPr>
      <w:r>
        <w:rPr>
          <w:b/>
        </w:rPr>
        <w:t>Period of Performance</w:t>
      </w:r>
    </w:p>
    <w:p w14:paraId="583BBCB2" w14:textId="77777777" w:rsidR="003E2EF1" w:rsidRDefault="00000000">
      <w:pPr>
        <w:spacing w:after="0" w:line="240" w:lineRule="auto"/>
      </w:pPr>
      <w:r>
        <w:t xml:space="preserve">Period of performance will be for 9 months beginning 1 Oct 2024 </w:t>
      </w:r>
    </w:p>
    <w:p w14:paraId="06C2CC23" w14:textId="77777777" w:rsidR="003E2EF1" w:rsidRDefault="00000000">
      <w:pPr>
        <w:spacing w:before="240" w:after="60" w:line="240" w:lineRule="auto"/>
        <w:rPr>
          <w:b/>
        </w:rPr>
      </w:pPr>
      <w:r>
        <w:rPr>
          <w:b/>
        </w:rPr>
        <w:t>Scale Personnel</w:t>
      </w:r>
    </w:p>
    <w:p w14:paraId="7A1E1B86" w14:textId="77777777" w:rsidR="003E2EF1" w:rsidRDefault="00000000">
      <w:pPr>
        <w:spacing w:after="0" w:line="240" w:lineRule="auto"/>
      </w:pPr>
      <w:r>
        <w:t xml:space="preserve">Engagement Manager, Field Engineer, Security Engineer, Deployment Strategist, Machine Learning Research Engineer, Software Engineer </w:t>
      </w:r>
    </w:p>
    <w:p w14:paraId="594A03C1" w14:textId="77777777" w:rsidR="003E2EF1" w:rsidRDefault="003E2EF1">
      <w:pPr>
        <w:spacing w:after="0" w:line="240" w:lineRule="auto"/>
        <w:jc w:val="both"/>
      </w:pPr>
    </w:p>
    <w:p w14:paraId="077EE68C" w14:textId="77777777" w:rsidR="003E2EF1" w:rsidRDefault="00000000">
      <w:pPr>
        <w:numPr>
          <w:ilvl w:val="0"/>
          <w:numId w:val="6"/>
        </w:numPr>
        <w:pBdr>
          <w:top w:val="nil"/>
          <w:left w:val="nil"/>
          <w:bottom w:val="nil"/>
          <w:right w:val="nil"/>
          <w:between w:val="nil"/>
        </w:pBdr>
        <w:spacing w:after="120"/>
        <w:ind w:left="360"/>
        <w:rPr>
          <w:b/>
          <w:color w:val="000000"/>
        </w:rPr>
      </w:pPr>
      <w:r>
        <w:rPr>
          <w:b/>
          <w:color w:val="000000"/>
        </w:rPr>
        <w:t>DELIVERABLES</w:t>
      </w:r>
    </w:p>
    <w:tbl>
      <w:tblPr>
        <w:tblStyle w:val="aff2"/>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635"/>
        <w:gridCol w:w="4210"/>
        <w:gridCol w:w="2435"/>
      </w:tblGrid>
      <w:tr w:rsidR="003E2EF1" w14:paraId="4D0B26EB" w14:textId="77777777">
        <w:trPr>
          <w:tblHeader/>
        </w:trPr>
        <w:tc>
          <w:tcPr>
            <w:tcW w:w="1085" w:type="dxa"/>
            <w:shd w:val="clear" w:color="auto" w:fill="BDD7EE"/>
          </w:tcPr>
          <w:p w14:paraId="2A5F3DC3" w14:textId="77777777" w:rsidR="003E2EF1" w:rsidRDefault="00000000">
            <w:pPr>
              <w:pBdr>
                <w:top w:val="nil"/>
                <w:left w:val="nil"/>
                <w:bottom w:val="nil"/>
                <w:right w:val="nil"/>
                <w:between w:val="nil"/>
              </w:pBdr>
              <w:spacing w:line="259" w:lineRule="auto"/>
              <w:ind w:left="90" w:right="98"/>
              <w:rPr>
                <w:b/>
              </w:rPr>
            </w:pPr>
            <w:r>
              <w:rPr>
                <w:b/>
              </w:rPr>
              <w:t>No.</w:t>
            </w:r>
          </w:p>
        </w:tc>
        <w:tc>
          <w:tcPr>
            <w:tcW w:w="1635" w:type="dxa"/>
            <w:shd w:val="clear" w:color="auto" w:fill="BDD7EE"/>
          </w:tcPr>
          <w:p w14:paraId="22D11E75" w14:textId="77777777" w:rsidR="003E2EF1" w:rsidRDefault="00000000">
            <w:pPr>
              <w:pBdr>
                <w:top w:val="nil"/>
                <w:left w:val="nil"/>
                <w:bottom w:val="nil"/>
                <w:right w:val="nil"/>
                <w:between w:val="nil"/>
              </w:pBdr>
              <w:spacing w:line="259" w:lineRule="auto"/>
              <w:ind w:left="82" w:right="101"/>
              <w:rPr>
                <w:b/>
              </w:rPr>
            </w:pPr>
            <w:r>
              <w:rPr>
                <w:b/>
              </w:rPr>
              <w:t>Name</w:t>
            </w:r>
          </w:p>
        </w:tc>
        <w:tc>
          <w:tcPr>
            <w:tcW w:w="4210" w:type="dxa"/>
            <w:shd w:val="clear" w:color="auto" w:fill="BDD7EE"/>
          </w:tcPr>
          <w:p w14:paraId="4B8A4652" w14:textId="77777777" w:rsidR="003E2EF1" w:rsidRDefault="00000000">
            <w:pPr>
              <w:pBdr>
                <w:top w:val="nil"/>
                <w:left w:val="nil"/>
                <w:bottom w:val="nil"/>
                <w:right w:val="nil"/>
                <w:between w:val="nil"/>
              </w:pBdr>
              <w:spacing w:line="259" w:lineRule="auto"/>
              <w:ind w:left="65" w:right="84"/>
              <w:rPr>
                <w:b/>
              </w:rPr>
            </w:pPr>
            <w:r>
              <w:rPr>
                <w:b/>
              </w:rPr>
              <w:t>Objective/Description</w:t>
            </w:r>
          </w:p>
        </w:tc>
        <w:tc>
          <w:tcPr>
            <w:tcW w:w="2435" w:type="dxa"/>
            <w:shd w:val="clear" w:color="auto" w:fill="BDD7EE"/>
          </w:tcPr>
          <w:p w14:paraId="12B88D23" w14:textId="77777777" w:rsidR="003E2EF1" w:rsidRDefault="00000000">
            <w:pPr>
              <w:pBdr>
                <w:top w:val="nil"/>
                <w:left w:val="nil"/>
                <w:bottom w:val="nil"/>
                <w:right w:val="nil"/>
                <w:between w:val="nil"/>
              </w:pBdr>
              <w:spacing w:line="259" w:lineRule="auto"/>
              <w:ind w:left="96" w:right="91"/>
              <w:rPr>
                <w:b/>
              </w:rPr>
            </w:pPr>
            <w:r>
              <w:rPr>
                <w:b/>
              </w:rPr>
              <w:t>Due</w:t>
            </w:r>
          </w:p>
        </w:tc>
      </w:tr>
      <w:tr w:rsidR="003E2EF1" w14:paraId="11F407B4" w14:textId="77777777">
        <w:tc>
          <w:tcPr>
            <w:tcW w:w="1085" w:type="dxa"/>
          </w:tcPr>
          <w:p w14:paraId="3FE0EFD8" w14:textId="77777777" w:rsidR="003E2EF1" w:rsidRDefault="00000000">
            <w:pPr>
              <w:pBdr>
                <w:top w:val="nil"/>
                <w:left w:val="nil"/>
                <w:bottom w:val="nil"/>
                <w:right w:val="nil"/>
                <w:between w:val="nil"/>
              </w:pBdr>
              <w:spacing w:line="259" w:lineRule="auto"/>
              <w:ind w:left="90" w:right="98"/>
              <w:rPr>
                <w:b/>
              </w:rPr>
            </w:pPr>
            <w:r>
              <w:rPr>
                <w:b/>
              </w:rPr>
              <w:t>001</w:t>
            </w:r>
          </w:p>
        </w:tc>
        <w:tc>
          <w:tcPr>
            <w:tcW w:w="1635" w:type="dxa"/>
          </w:tcPr>
          <w:p w14:paraId="335E0F94" w14:textId="77777777" w:rsidR="003E2EF1" w:rsidRDefault="00000000">
            <w:pPr>
              <w:pBdr>
                <w:top w:val="nil"/>
                <w:left w:val="nil"/>
                <w:bottom w:val="nil"/>
                <w:right w:val="nil"/>
                <w:between w:val="nil"/>
              </w:pBdr>
              <w:spacing w:line="259" w:lineRule="auto"/>
              <w:ind w:left="82" w:right="101"/>
            </w:pPr>
            <w:r>
              <w:t>Lessons Learned Report</w:t>
            </w:r>
          </w:p>
        </w:tc>
        <w:tc>
          <w:tcPr>
            <w:tcW w:w="4210" w:type="dxa"/>
          </w:tcPr>
          <w:p w14:paraId="3A888000" w14:textId="77777777" w:rsidR="003E2EF1" w:rsidRDefault="00000000">
            <w:pPr>
              <w:ind w:left="65" w:right="84"/>
            </w:pPr>
            <w:r>
              <w:t xml:space="preserve">Project lessons learned should be actively captured to ensure ongoing learning and adaptation within the pilot. The purpose of the report is gathering all relevant information (i.e., shortcomings and solutions) for better planning of later project phases and future projects, improving implementation of new projects, and preventing or minimizing risks for future </w:t>
            </w:r>
            <w:r>
              <w:lastRenderedPageBreak/>
              <w:t>projects. The report should include candidate metrics identified to demonstrate success.</w:t>
            </w:r>
          </w:p>
        </w:tc>
        <w:tc>
          <w:tcPr>
            <w:tcW w:w="2435" w:type="dxa"/>
          </w:tcPr>
          <w:p w14:paraId="21A354AC" w14:textId="77777777" w:rsidR="003E2EF1" w:rsidRDefault="00000000">
            <w:pPr>
              <w:pBdr>
                <w:top w:val="nil"/>
                <w:left w:val="nil"/>
                <w:bottom w:val="nil"/>
                <w:right w:val="nil"/>
                <w:between w:val="nil"/>
              </w:pBdr>
              <w:spacing w:line="259" w:lineRule="auto"/>
              <w:ind w:left="96" w:right="91"/>
            </w:pPr>
            <w:r>
              <w:lastRenderedPageBreak/>
              <w:t xml:space="preserve">Every 3 months from Contract start date </w:t>
            </w:r>
          </w:p>
        </w:tc>
      </w:tr>
      <w:tr w:rsidR="003E2EF1" w14:paraId="1D48BC98" w14:textId="77777777">
        <w:tc>
          <w:tcPr>
            <w:tcW w:w="1085" w:type="dxa"/>
          </w:tcPr>
          <w:p w14:paraId="59D8473A" w14:textId="77777777" w:rsidR="003E2EF1" w:rsidRDefault="00000000">
            <w:pPr>
              <w:pBdr>
                <w:top w:val="nil"/>
                <w:left w:val="nil"/>
                <w:bottom w:val="nil"/>
                <w:right w:val="nil"/>
                <w:between w:val="nil"/>
              </w:pBdr>
              <w:spacing w:line="259" w:lineRule="auto"/>
              <w:ind w:left="90" w:right="98"/>
              <w:rPr>
                <w:b/>
              </w:rPr>
            </w:pPr>
            <w:r>
              <w:rPr>
                <w:b/>
              </w:rPr>
              <w:t>002</w:t>
            </w:r>
          </w:p>
        </w:tc>
        <w:tc>
          <w:tcPr>
            <w:tcW w:w="1635" w:type="dxa"/>
          </w:tcPr>
          <w:p w14:paraId="593156CF" w14:textId="77777777" w:rsidR="003E2EF1" w:rsidRDefault="00000000">
            <w:pPr>
              <w:pBdr>
                <w:top w:val="nil"/>
                <w:left w:val="nil"/>
                <w:bottom w:val="nil"/>
                <w:right w:val="nil"/>
                <w:between w:val="nil"/>
              </w:pBdr>
              <w:spacing w:line="259" w:lineRule="auto"/>
              <w:ind w:left="82" w:right="101"/>
            </w:pPr>
            <w:r>
              <w:t xml:space="preserve">Project Updates </w:t>
            </w:r>
          </w:p>
        </w:tc>
        <w:tc>
          <w:tcPr>
            <w:tcW w:w="4210" w:type="dxa"/>
          </w:tcPr>
          <w:p w14:paraId="54DC1BC3" w14:textId="77777777" w:rsidR="003E2EF1" w:rsidRDefault="00000000">
            <w:pPr>
              <w:ind w:left="65" w:right="84"/>
            </w:pPr>
            <w:r>
              <w:t>A Project Update must include the following elements: pilot road map to completing pilot tasks as developed during pilot, project schedule, accomplishments in the previous reporting period, issues, risks, budget status, metrics tracked to date, recommendations on next steps based on metrics.</w:t>
            </w:r>
          </w:p>
          <w:p w14:paraId="1B21FC81" w14:textId="77777777" w:rsidR="003E2EF1" w:rsidRDefault="003E2EF1">
            <w:pPr>
              <w:ind w:left="65" w:right="84"/>
            </w:pPr>
          </w:p>
          <w:p w14:paraId="01E0B397" w14:textId="77777777" w:rsidR="003E2EF1" w:rsidRDefault="00000000">
            <w:pPr>
              <w:ind w:left="65" w:right="84"/>
            </w:pPr>
            <w:r>
              <w:t xml:space="preserve">CDAO is open to written or verbal briefs in contractor format but must be agreed upon in advance with CDAO stakeholders. </w:t>
            </w:r>
          </w:p>
        </w:tc>
        <w:tc>
          <w:tcPr>
            <w:tcW w:w="2435" w:type="dxa"/>
          </w:tcPr>
          <w:p w14:paraId="2456495A" w14:textId="77777777" w:rsidR="003E2EF1" w:rsidRDefault="00000000">
            <w:pPr>
              <w:pBdr>
                <w:top w:val="nil"/>
                <w:left w:val="nil"/>
                <w:bottom w:val="nil"/>
                <w:right w:val="nil"/>
                <w:between w:val="nil"/>
              </w:pBdr>
              <w:spacing w:line="259" w:lineRule="auto"/>
              <w:ind w:left="96" w:right="91"/>
            </w:pPr>
            <w:r>
              <w:t xml:space="preserve">Monthly </w:t>
            </w:r>
          </w:p>
        </w:tc>
      </w:tr>
      <w:tr w:rsidR="003E2EF1" w14:paraId="210E24C3" w14:textId="77777777">
        <w:tc>
          <w:tcPr>
            <w:tcW w:w="1085" w:type="dxa"/>
          </w:tcPr>
          <w:p w14:paraId="0A77D4DC" w14:textId="77777777" w:rsidR="003E2EF1" w:rsidRDefault="00000000">
            <w:pPr>
              <w:pBdr>
                <w:top w:val="nil"/>
                <w:left w:val="nil"/>
                <w:bottom w:val="nil"/>
                <w:right w:val="nil"/>
                <w:between w:val="nil"/>
              </w:pBdr>
              <w:spacing w:line="259" w:lineRule="auto"/>
              <w:ind w:left="90" w:right="98"/>
              <w:rPr>
                <w:b/>
              </w:rPr>
            </w:pPr>
            <w:r>
              <w:rPr>
                <w:b/>
              </w:rPr>
              <w:t>003</w:t>
            </w:r>
          </w:p>
        </w:tc>
        <w:tc>
          <w:tcPr>
            <w:tcW w:w="1635" w:type="dxa"/>
          </w:tcPr>
          <w:p w14:paraId="322DB3E5" w14:textId="77777777" w:rsidR="003E2EF1" w:rsidRDefault="00000000">
            <w:pPr>
              <w:pBdr>
                <w:top w:val="nil"/>
                <w:left w:val="nil"/>
                <w:bottom w:val="nil"/>
                <w:right w:val="nil"/>
                <w:between w:val="nil"/>
              </w:pBdr>
              <w:spacing w:line="259" w:lineRule="auto"/>
              <w:ind w:left="82" w:right="101"/>
            </w:pPr>
            <w:r>
              <w:t>Access to the SIPR Platform</w:t>
            </w:r>
          </w:p>
        </w:tc>
        <w:tc>
          <w:tcPr>
            <w:tcW w:w="4210" w:type="dxa"/>
          </w:tcPr>
          <w:p w14:paraId="1E5B25F8" w14:textId="77777777" w:rsidR="003E2EF1" w:rsidRDefault="00000000">
            <w:pPr>
              <w:ind w:left="65" w:right="84"/>
            </w:pPr>
            <w:r>
              <w:t>Access to the Donovan Platform on SIPR and associated support necessary to onboard and provide initial training for 50 users</w:t>
            </w:r>
          </w:p>
        </w:tc>
        <w:tc>
          <w:tcPr>
            <w:tcW w:w="2435" w:type="dxa"/>
          </w:tcPr>
          <w:p w14:paraId="29CC6367" w14:textId="77777777" w:rsidR="003E2EF1" w:rsidRDefault="00000000">
            <w:pPr>
              <w:pBdr>
                <w:top w:val="nil"/>
                <w:left w:val="nil"/>
                <w:bottom w:val="nil"/>
                <w:right w:val="nil"/>
                <w:between w:val="nil"/>
              </w:pBdr>
              <w:spacing w:line="259" w:lineRule="auto"/>
              <w:ind w:left="96" w:right="91"/>
            </w:pPr>
            <w:r>
              <w:t xml:space="preserve">On contract award </w:t>
            </w:r>
          </w:p>
        </w:tc>
      </w:tr>
    </w:tbl>
    <w:p w14:paraId="36A5051D" w14:textId="77777777" w:rsidR="003E2EF1" w:rsidRDefault="003E2EF1">
      <w:pPr>
        <w:pBdr>
          <w:top w:val="nil"/>
          <w:left w:val="nil"/>
          <w:bottom w:val="nil"/>
          <w:right w:val="nil"/>
          <w:between w:val="nil"/>
        </w:pBdr>
        <w:spacing w:after="0"/>
      </w:pPr>
    </w:p>
    <w:p w14:paraId="73C1ECD1" w14:textId="77777777" w:rsidR="003E2EF1" w:rsidRDefault="00000000">
      <w:pPr>
        <w:numPr>
          <w:ilvl w:val="0"/>
          <w:numId w:val="6"/>
        </w:numPr>
        <w:pBdr>
          <w:top w:val="nil"/>
          <w:left w:val="nil"/>
          <w:bottom w:val="nil"/>
          <w:right w:val="nil"/>
          <w:between w:val="nil"/>
        </w:pBdr>
        <w:spacing w:after="0"/>
        <w:ind w:left="450" w:hanging="450"/>
        <w:jc w:val="both"/>
        <w:rPr>
          <w:color w:val="000000"/>
        </w:rPr>
      </w:pPr>
      <w:r>
        <w:rPr>
          <w:b/>
          <w:color w:val="000000"/>
        </w:rPr>
        <w:t xml:space="preserve">NOTICE: </w:t>
      </w:r>
      <w:r>
        <w:rPr>
          <w:color w:val="000000"/>
        </w:rPr>
        <w:t>This agreement establishes the terms and conditions to support the project and will go into effect once funding is obligated by the Agreements Officer.</w:t>
      </w:r>
    </w:p>
    <w:p w14:paraId="71A71279" w14:textId="77777777" w:rsidR="003E2EF1" w:rsidRDefault="003E2EF1">
      <w:pPr>
        <w:pBdr>
          <w:top w:val="nil"/>
          <w:left w:val="nil"/>
          <w:bottom w:val="nil"/>
          <w:right w:val="nil"/>
          <w:between w:val="nil"/>
        </w:pBdr>
        <w:spacing w:after="0"/>
        <w:ind w:left="450"/>
        <w:jc w:val="both"/>
        <w:rPr>
          <w:color w:val="000000"/>
        </w:rPr>
      </w:pPr>
    </w:p>
    <w:p w14:paraId="317C923C" w14:textId="77777777" w:rsidR="003E2EF1" w:rsidRDefault="00000000">
      <w:pPr>
        <w:numPr>
          <w:ilvl w:val="0"/>
          <w:numId w:val="6"/>
        </w:numPr>
        <w:pBdr>
          <w:top w:val="nil"/>
          <w:left w:val="nil"/>
          <w:bottom w:val="nil"/>
          <w:right w:val="nil"/>
          <w:between w:val="nil"/>
        </w:pBdr>
        <w:spacing w:after="0"/>
        <w:ind w:left="450" w:hanging="450"/>
        <w:jc w:val="both"/>
        <w:rPr>
          <w:color w:val="000000"/>
        </w:rPr>
      </w:pPr>
      <w:r>
        <w:rPr>
          <w:b/>
          <w:color w:val="000000"/>
        </w:rPr>
        <w:t>FUNDING OF PROJECT ACTIVITIES</w:t>
      </w:r>
      <w:r>
        <w:rPr>
          <w:color w:val="000000"/>
        </w:rPr>
        <w:t xml:space="preserve"> (if any): may be provided in subsequent modifications to this Agreement to indicate additional funding provided. The Agreement Holder is not authorized to initiate work where funding has not been provided.</w:t>
      </w:r>
    </w:p>
    <w:p w14:paraId="1302DF64" w14:textId="77777777" w:rsidR="003E2EF1" w:rsidRDefault="003E2EF1">
      <w:pPr>
        <w:pBdr>
          <w:top w:val="nil"/>
          <w:left w:val="nil"/>
          <w:bottom w:val="nil"/>
          <w:right w:val="nil"/>
          <w:between w:val="nil"/>
        </w:pBdr>
        <w:spacing w:after="0"/>
        <w:jc w:val="both"/>
        <w:rPr>
          <w:color w:val="000000"/>
        </w:rPr>
      </w:pPr>
    </w:p>
    <w:p w14:paraId="7040BFC4" w14:textId="77777777" w:rsidR="003E2EF1" w:rsidRDefault="00000000">
      <w:pPr>
        <w:numPr>
          <w:ilvl w:val="0"/>
          <w:numId w:val="6"/>
        </w:numPr>
        <w:pBdr>
          <w:top w:val="nil"/>
          <w:left w:val="nil"/>
          <w:bottom w:val="nil"/>
          <w:right w:val="nil"/>
          <w:between w:val="nil"/>
        </w:pBdr>
        <w:spacing w:after="0"/>
        <w:ind w:left="450" w:hanging="450"/>
        <w:jc w:val="both"/>
        <w:rPr>
          <w:b/>
          <w:color w:val="000000"/>
        </w:rPr>
      </w:pPr>
      <w:r>
        <w:rPr>
          <w:b/>
          <w:color w:val="000000"/>
        </w:rPr>
        <w:t xml:space="preserve">SCHEDULE: </w:t>
      </w:r>
      <w:r>
        <w:rPr>
          <w:color w:val="000000"/>
        </w:rPr>
        <w:t>Schedule changes will be agreed upon between the Agreement Holder and Buyer during regular Project Update meetings and documented in a written project schedule before the next planned Project Update.</w:t>
      </w:r>
    </w:p>
    <w:p w14:paraId="7F09A422" w14:textId="77777777" w:rsidR="003E2EF1" w:rsidRDefault="003E2EF1">
      <w:pPr>
        <w:pBdr>
          <w:top w:val="nil"/>
          <w:left w:val="nil"/>
          <w:bottom w:val="nil"/>
          <w:right w:val="nil"/>
          <w:between w:val="nil"/>
        </w:pBdr>
        <w:spacing w:after="0"/>
        <w:jc w:val="both"/>
        <w:rPr>
          <w:b/>
          <w:color w:val="000000"/>
        </w:rPr>
      </w:pPr>
    </w:p>
    <w:p w14:paraId="2FEA95C7" w14:textId="77777777" w:rsidR="003E2EF1" w:rsidRDefault="00000000">
      <w:pPr>
        <w:numPr>
          <w:ilvl w:val="0"/>
          <w:numId w:val="6"/>
        </w:numPr>
        <w:pBdr>
          <w:top w:val="nil"/>
          <w:left w:val="nil"/>
          <w:bottom w:val="nil"/>
          <w:right w:val="nil"/>
          <w:between w:val="nil"/>
        </w:pBdr>
        <w:spacing w:after="0"/>
        <w:ind w:left="450" w:hanging="450"/>
        <w:jc w:val="both"/>
        <w:rPr>
          <w:color w:val="000000"/>
        </w:rPr>
      </w:pPr>
      <w:r>
        <w:rPr>
          <w:b/>
          <w:color w:val="000000"/>
        </w:rPr>
        <w:t xml:space="preserve">INVOICING: </w:t>
      </w:r>
      <w:r>
        <w:rPr>
          <w:color w:val="000000"/>
        </w:rPr>
        <w:t>The Agreement Holder may submit an invoice for a Payment Milestone amount upon completion and acceptance for the associated Payment Milestone. The Government is not required to pay an invoiced amount for a milestone unless the Buyer has formally accepted the deliverable associated with the Payment Milestone. Acceptance means the Buyer concurs that all requirements of the deliverables are met.</w:t>
      </w:r>
    </w:p>
    <w:p w14:paraId="5580BCA6" w14:textId="77777777" w:rsidR="003E2EF1" w:rsidRDefault="00000000">
      <w:pPr>
        <w:numPr>
          <w:ilvl w:val="0"/>
          <w:numId w:val="6"/>
        </w:numPr>
        <w:pBdr>
          <w:top w:val="nil"/>
          <w:left w:val="nil"/>
          <w:bottom w:val="nil"/>
          <w:right w:val="nil"/>
          <w:between w:val="nil"/>
        </w:pBdr>
        <w:spacing w:after="0"/>
        <w:ind w:left="450" w:hanging="450"/>
        <w:jc w:val="both"/>
        <w:rPr>
          <w:b/>
          <w:color w:val="000000"/>
        </w:rPr>
      </w:pPr>
      <w:r>
        <w:rPr>
          <w:b/>
          <w:color w:val="000000"/>
        </w:rPr>
        <w:t xml:space="preserve">PROJECT CONTINUATION: </w:t>
      </w:r>
      <w:r>
        <w:rPr>
          <w:color w:val="000000"/>
        </w:rPr>
        <w:t>The Government reserves the right to stop the project upon completion of any Milestone. In the event the Government stops the prototype project at any Milestone prior to the completion of the Milestone, the appropriate termination clause from the General Terms and Conditions (attached separately) shall apply and the “actual work performed to date” toward the completion of the Milestones in progress shall be paid as “reasonable costs and/or fees”, as assessed during the associated termination settlement between the parties.</w:t>
      </w:r>
    </w:p>
    <w:p w14:paraId="46D1FF7A" w14:textId="77777777" w:rsidR="003E2EF1" w:rsidRDefault="003E2EF1">
      <w:pPr>
        <w:pBdr>
          <w:top w:val="nil"/>
          <w:left w:val="nil"/>
          <w:bottom w:val="nil"/>
          <w:right w:val="nil"/>
          <w:between w:val="nil"/>
        </w:pBdr>
        <w:spacing w:after="0"/>
        <w:jc w:val="both"/>
        <w:rPr>
          <w:b/>
          <w:color w:val="000000"/>
        </w:rPr>
      </w:pPr>
    </w:p>
    <w:p w14:paraId="0142B6A1" w14:textId="77777777" w:rsidR="003E2EF1" w:rsidRDefault="00000000">
      <w:pPr>
        <w:numPr>
          <w:ilvl w:val="0"/>
          <w:numId w:val="6"/>
        </w:numPr>
        <w:pBdr>
          <w:top w:val="nil"/>
          <w:left w:val="nil"/>
          <w:bottom w:val="nil"/>
          <w:right w:val="nil"/>
          <w:between w:val="nil"/>
        </w:pBdr>
        <w:spacing w:after="0"/>
        <w:ind w:left="450" w:hanging="450"/>
        <w:jc w:val="both"/>
        <w:rPr>
          <w:b/>
          <w:color w:val="000000"/>
        </w:rPr>
      </w:pPr>
      <w:r>
        <w:rPr>
          <w:b/>
          <w:color w:val="000000"/>
        </w:rPr>
        <w:lastRenderedPageBreak/>
        <w:t xml:space="preserve">PROTOTYPE SUCCESS: </w:t>
      </w:r>
      <w:r>
        <w:rPr>
          <w:color w:val="000000"/>
        </w:rPr>
        <w:t xml:space="preserve">Lessons learned throughout the project are expected to inform what is considered a successful pilot, however, at this time success for this pilot is defined as achieving any of the following: </w:t>
      </w:r>
    </w:p>
    <w:p w14:paraId="7764E0A7" w14:textId="77777777" w:rsidR="003E2EF1" w:rsidRDefault="00000000">
      <w:pPr>
        <w:pStyle w:val="Heading1"/>
        <w:numPr>
          <w:ilvl w:val="0"/>
          <w:numId w:val="5"/>
        </w:numPr>
        <w:spacing w:before="0" w:after="0"/>
        <w:ind w:left="1080"/>
        <w:jc w:val="both"/>
        <w:rPr>
          <w:b w:val="0"/>
          <w:color w:val="000000"/>
          <w:sz w:val="22"/>
          <w:szCs w:val="22"/>
        </w:rPr>
      </w:pPr>
      <w:r>
        <w:rPr>
          <w:b w:val="0"/>
          <w:color w:val="000000"/>
          <w:sz w:val="22"/>
          <w:szCs w:val="22"/>
        </w:rPr>
        <w:t>Reduced manual efforts for</w:t>
      </w:r>
      <w:r>
        <w:rPr>
          <w:b w:val="0"/>
          <w:sz w:val="22"/>
          <w:szCs w:val="22"/>
        </w:rPr>
        <w:t xml:space="preserve"> PACAF and/or 613th AOC</w:t>
      </w:r>
    </w:p>
    <w:p w14:paraId="740B6046" w14:textId="77777777" w:rsidR="003E2EF1" w:rsidRDefault="00000000">
      <w:pPr>
        <w:pStyle w:val="Heading1"/>
        <w:numPr>
          <w:ilvl w:val="0"/>
          <w:numId w:val="5"/>
        </w:numPr>
        <w:spacing w:before="0" w:after="0"/>
        <w:ind w:left="1080"/>
        <w:jc w:val="both"/>
        <w:rPr>
          <w:b w:val="0"/>
          <w:color w:val="000000"/>
          <w:sz w:val="22"/>
          <w:szCs w:val="22"/>
        </w:rPr>
      </w:pPr>
      <w:r>
        <w:rPr>
          <w:b w:val="0"/>
          <w:sz w:val="22"/>
          <w:szCs w:val="22"/>
        </w:rPr>
        <w:t>Optimize and automate routine administrative tasks</w:t>
      </w:r>
    </w:p>
    <w:p w14:paraId="737961AD" w14:textId="77777777" w:rsidR="003E2EF1" w:rsidRDefault="003E2EF1">
      <w:pPr>
        <w:pBdr>
          <w:top w:val="nil"/>
          <w:left w:val="nil"/>
          <w:bottom w:val="nil"/>
          <w:right w:val="nil"/>
          <w:between w:val="nil"/>
        </w:pBdr>
        <w:spacing w:after="0"/>
        <w:ind w:left="1800"/>
        <w:rPr>
          <w:color w:val="000000"/>
        </w:rPr>
      </w:pPr>
    </w:p>
    <w:p w14:paraId="12A51A9E" w14:textId="77777777" w:rsidR="003E2EF1" w:rsidRDefault="00000000">
      <w:pPr>
        <w:numPr>
          <w:ilvl w:val="0"/>
          <w:numId w:val="6"/>
        </w:numPr>
        <w:pBdr>
          <w:top w:val="nil"/>
          <w:left w:val="nil"/>
          <w:bottom w:val="nil"/>
          <w:right w:val="nil"/>
          <w:between w:val="nil"/>
        </w:pBdr>
        <w:spacing w:after="0"/>
        <w:ind w:left="540" w:hanging="540"/>
        <w:jc w:val="both"/>
        <w:rPr>
          <w:b/>
          <w:color w:val="000000"/>
        </w:rPr>
      </w:pPr>
      <w:r>
        <w:rPr>
          <w:b/>
          <w:color w:val="000000"/>
        </w:rPr>
        <w:t xml:space="preserve">FOLLOW-ON PRODUCTION: </w:t>
      </w:r>
      <w:r>
        <w:rPr>
          <w:color w:val="000000"/>
        </w:rPr>
        <w:t>Upon a determination that this competitively awarded prototype project has been successfully completed, and subject to the availability of funds, this prototype project may result in the award of a follow-on production transaction without the use of competitive procedures.</w:t>
      </w:r>
      <w:r>
        <w:rPr>
          <w:b/>
          <w:color w:val="000000"/>
        </w:rPr>
        <w:t xml:space="preserve"> </w:t>
      </w:r>
    </w:p>
    <w:p w14:paraId="62FAE11C" w14:textId="77777777" w:rsidR="003E2EF1" w:rsidRDefault="003E2EF1">
      <w:pPr>
        <w:spacing w:after="0" w:line="240" w:lineRule="auto"/>
        <w:ind w:left="540"/>
        <w:jc w:val="both"/>
      </w:pPr>
    </w:p>
    <w:p w14:paraId="4D9AD479" w14:textId="77777777" w:rsidR="003E2EF1" w:rsidRDefault="00000000">
      <w:pPr>
        <w:numPr>
          <w:ilvl w:val="0"/>
          <w:numId w:val="6"/>
        </w:numPr>
        <w:pBdr>
          <w:top w:val="nil"/>
          <w:left w:val="nil"/>
          <w:bottom w:val="nil"/>
          <w:right w:val="nil"/>
          <w:between w:val="nil"/>
        </w:pBdr>
        <w:spacing w:after="0"/>
        <w:ind w:left="360"/>
        <w:rPr>
          <w:b/>
          <w:color w:val="000000"/>
        </w:rPr>
      </w:pPr>
      <w:r>
        <w:rPr>
          <w:b/>
          <w:color w:val="000000"/>
        </w:rPr>
        <w:t>ENVIRONMENTAL CONSIDERATIONS</w:t>
      </w:r>
    </w:p>
    <w:p w14:paraId="47D615FA" w14:textId="77777777" w:rsidR="003E2EF1" w:rsidRDefault="00000000">
      <w:pPr>
        <w:spacing w:after="0"/>
        <w:ind w:left="360"/>
      </w:pPr>
      <w:r>
        <w:t>The following assumptions apply to execute the full extent of the project:</w:t>
      </w:r>
    </w:p>
    <w:p w14:paraId="7B15E07F" w14:textId="77777777" w:rsidR="003E2EF1" w:rsidRDefault="00000000">
      <w:pPr>
        <w:numPr>
          <w:ilvl w:val="0"/>
          <w:numId w:val="3"/>
        </w:numPr>
        <w:pBdr>
          <w:top w:val="nil"/>
          <w:left w:val="nil"/>
          <w:bottom w:val="nil"/>
          <w:right w:val="nil"/>
          <w:between w:val="nil"/>
        </w:pBdr>
        <w:spacing w:after="0"/>
        <w:ind w:left="1080"/>
      </w:pPr>
      <w:r>
        <w:t xml:space="preserve">Authority to Operate (ATO): Scale assumes that the government will continue to leverage the existing infrastructure that Donovan is deployed. </w:t>
      </w:r>
    </w:p>
    <w:p w14:paraId="11526FAF" w14:textId="77777777" w:rsidR="003E2EF1" w:rsidRDefault="00000000">
      <w:pPr>
        <w:numPr>
          <w:ilvl w:val="0"/>
          <w:numId w:val="3"/>
        </w:numPr>
        <w:pBdr>
          <w:top w:val="nil"/>
          <w:left w:val="nil"/>
          <w:bottom w:val="nil"/>
          <w:right w:val="nil"/>
          <w:between w:val="nil"/>
        </w:pBdr>
        <w:spacing w:after="0"/>
        <w:ind w:left="1080"/>
      </w:pPr>
      <w:r>
        <w:t xml:space="preserve">Access to Government networks: Scale’s platform is already deployed and available in </w:t>
      </w:r>
      <w:proofErr w:type="spellStart"/>
      <w:r>
        <w:t>SUNet</w:t>
      </w:r>
      <w:proofErr w:type="spellEnd"/>
      <w:r>
        <w:t xml:space="preserve"> and </w:t>
      </w:r>
      <w:proofErr w:type="spellStart"/>
      <w:r>
        <w:t>SIPRnet</w:t>
      </w:r>
      <w:proofErr w:type="spellEnd"/>
      <w:r>
        <w:t>. The CDAO team can also take advantage of Scale’s FedRAMP IL-4 approved AWS GovCloud environment (</w:t>
      </w:r>
      <w:proofErr w:type="spellStart"/>
      <w:r>
        <w:t>ScaleGov</w:t>
      </w:r>
      <w:proofErr w:type="spellEnd"/>
      <w:r>
        <w:t>) if needed. </w:t>
      </w:r>
    </w:p>
    <w:p w14:paraId="229356AE" w14:textId="77777777" w:rsidR="003E2EF1" w:rsidRDefault="00000000">
      <w:pPr>
        <w:numPr>
          <w:ilvl w:val="0"/>
          <w:numId w:val="3"/>
        </w:numPr>
        <w:pBdr>
          <w:top w:val="nil"/>
          <w:left w:val="nil"/>
          <w:bottom w:val="nil"/>
          <w:right w:val="nil"/>
          <w:between w:val="nil"/>
        </w:pBdr>
        <w:spacing w:after="0"/>
        <w:ind w:left="1080"/>
      </w:pPr>
      <w:r>
        <w:t>Coordination on Network accreditations: DISA has granted Scale FedRAMP IL-4 certification. Scale will take every step necessary to maintain IL-4 accreditations (and beyond, if desired by the Government).</w:t>
      </w:r>
    </w:p>
    <w:p w14:paraId="09711D57" w14:textId="77777777" w:rsidR="003E2EF1" w:rsidRDefault="00000000">
      <w:pPr>
        <w:numPr>
          <w:ilvl w:val="0"/>
          <w:numId w:val="3"/>
        </w:numPr>
        <w:pBdr>
          <w:top w:val="nil"/>
          <w:left w:val="nil"/>
          <w:bottom w:val="nil"/>
          <w:right w:val="nil"/>
          <w:between w:val="nil"/>
        </w:pBdr>
        <w:spacing w:after="0"/>
        <w:ind w:left="1080"/>
      </w:pPr>
      <w:r>
        <w:t>Access to Government SMEs: Scale will benefit from Government authorization of specific designated Scale personnel to have access to relevant Government SMEs. </w:t>
      </w:r>
    </w:p>
    <w:p w14:paraId="537F5B0F" w14:textId="77777777" w:rsidR="003E2EF1" w:rsidRDefault="00000000">
      <w:pPr>
        <w:numPr>
          <w:ilvl w:val="0"/>
          <w:numId w:val="3"/>
        </w:numPr>
        <w:pBdr>
          <w:top w:val="nil"/>
          <w:left w:val="nil"/>
          <w:bottom w:val="nil"/>
          <w:right w:val="nil"/>
          <w:between w:val="nil"/>
        </w:pBdr>
        <w:spacing w:after="0"/>
        <w:ind w:left="1080"/>
      </w:pPr>
      <w:r>
        <w:t>Access for Scale personnel: Scale will benefit from Government authorization of specific designated Scale personnel to have access to the relevant Government data, systems, and networks as required for execution of this project. </w:t>
      </w:r>
    </w:p>
    <w:p w14:paraId="57D54117" w14:textId="77777777" w:rsidR="003E2EF1" w:rsidRDefault="00000000">
      <w:pPr>
        <w:numPr>
          <w:ilvl w:val="0"/>
          <w:numId w:val="3"/>
        </w:numPr>
        <w:pBdr>
          <w:top w:val="nil"/>
          <w:left w:val="nil"/>
          <w:bottom w:val="nil"/>
          <w:right w:val="nil"/>
          <w:between w:val="nil"/>
        </w:pBdr>
        <w:spacing w:after="0"/>
        <w:ind w:left="1080"/>
      </w:pPr>
      <w:r>
        <w:t>Access to classified information: Scale holds a Top-Secret Facility Clearance Level (FCL). If access to classified information is required in support of this agreement, Scale will require a DD-254 Contract Security Classification Specification. A DD-254 authorizes Scale personnel access to Government and classified information specific to the project, and the ability to generate classified software if certain contract options are executed.  </w:t>
      </w:r>
    </w:p>
    <w:p w14:paraId="2B2EE5C0" w14:textId="77777777" w:rsidR="003E2EF1" w:rsidRDefault="00000000">
      <w:pPr>
        <w:numPr>
          <w:ilvl w:val="0"/>
          <w:numId w:val="3"/>
        </w:numPr>
        <w:pBdr>
          <w:top w:val="nil"/>
          <w:left w:val="nil"/>
          <w:bottom w:val="nil"/>
          <w:right w:val="nil"/>
          <w:between w:val="nil"/>
        </w:pBdr>
        <w:spacing w:after="0"/>
        <w:ind w:left="1080"/>
      </w:pPr>
      <w:r>
        <w:t>Access to Classified Workspaces: Scale will benefit from access to government sponsored classified workspaces where engineering teams and labeler workforce can execute the tasks in classified environments, for the CDAO. </w:t>
      </w:r>
    </w:p>
    <w:p w14:paraId="4130BAC9" w14:textId="77777777" w:rsidR="003E2EF1" w:rsidRDefault="00000000">
      <w:pPr>
        <w:numPr>
          <w:ilvl w:val="0"/>
          <w:numId w:val="3"/>
        </w:numPr>
        <w:pBdr>
          <w:top w:val="nil"/>
          <w:left w:val="nil"/>
          <w:bottom w:val="nil"/>
          <w:right w:val="nil"/>
          <w:between w:val="nil"/>
        </w:pBdr>
        <w:spacing w:after="0"/>
        <w:ind w:left="1080"/>
      </w:pPr>
      <w:r>
        <w:t xml:space="preserve">Government Sponsored Security Clearances: Scale will benefit from the Government sponsoring necessary Scale personnel for security clearances to work on classified project objectives. </w:t>
      </w:r>
    </w:p>
    <w:p w14:paraId="057A882A" w14:textId="77777777" w:rsidR="003E2EF1" w:rsidRDefault="003E2EF1">
      <w:pPr>
        <w:spacing w:after="0" w:line="240" w:lineRule="auto"/>
        <w:ind w:left="360"/>
        <w:jc w:val="both"/>
      </w:pPr>
    </w:p>
    <w:p w14:paraId="48C67040" w14:textId="77777777" w:rsidR="003E2EF1" w:rsidRDefault="00000000">
      <w:pPr>
        <w:numPr>
          <w:ilvl w:val="0"/>
          <w:numId w:val="6"/>
        </w:numPr>
        <w:pBdr>
          <w:top w:val="nil"/>
          <w:left w:val="nil"/>
          <w:bottom w:val="nil"/>
          <w:right w:val="nil"/>
          <w:between w:val="nil"/>
        </w:pBdr>
        <w:spacing w:after="0"/>
        <w:ind w:left="360"/>
        <w:rPr>
          <w:b/>
          <w:color w:val="000000"/>
        </w:rPr>
      </w:pPr>
      <w:r>
        <w:rPr>
          <w:b/>
          <w:color w:val="000000"/>
        </w:rPr>
        <w:t>AGREEMENT HOLDER AGREES TO THE FOLLOWING:</w:t>
      </w:r>
    </w:p>
    <w:p w14:paraId="7FCD1B8A" w14:textId="77777777" w:rsidR="003E2EF1" w:rsidRDefault="00000000">
      <w:pPr>
        <w:pBdr>
          <w:top w:val="nil"/>
          <w:left w:val="nil"/>
          <w:bottom w:val="nil"/>
          <w:right w:val="nil"/>
          <w:between w:val="nil"/>
        </w:pBdr>
        <w:spacing w:after="0"/>
      </w:pPr>
      <w:bookmarkStart w:id="0" w:name="bookmark=id.gjdgxs" w:colFirst="0" w:colLast="0"/>
      <w:bookmarkEnd w:id="0"/>
      <w:r>
        <w:t>☒ General Project Terms and Conditions (provided separately)</w:t>
      </w:r>
    </w:p>
    <w:p w14:paraId="421CFFA9" w14:textId="77777777" w:rsidR="009379D3" w:rsidRDefault="00000000">
      <w:pPr>
        <w:pBdr>
          <w:top w:val="nil"/>
          <w:left w:val="nil"/>
          <w:bottom w:val="nil"/>
          <w:right w:val="nil"/>
          <w:between w:val="nil"/>
        </w:pBdr>
        <w:spacing w:after="0"/>
      </w:pPr>
      <w:bookmarkStart w:id="1" w:name="bookmark=id.30j0zll" w:colFirst="0" w:colLast="0"/>
      <w:bookmarkEnd w:id="1"/>
      <w:r>
        <w:t>☒ Prototype Licensing Terms (attached)</w:t>
      </w:r>
    </w:p>
    <w:p w14:paraId="3721C305" w14:textId="77777777" w:rsidR="009379D3" w:rsidRDefault="009379D3">
      <w:pPr>
        <w:pBdr>
          <w:top w:val="nil"/>
          <w:left w:val="nil"/>
          <w:bottom w:val="nil"/>
          <w:right w:val="nil"/>
          <w:between w:val="nil"/>
        </w:pBdr>
        <w:spacing w:after="0"/>
      </w:pPr>
    </w:p>
    <w:p w14:paraId="621FE706" w14:textId="6D88E0B7" w:rsidR="003E2EF1" w:rsidRDefault="00000000">
      <w:pPr>
        <w:pBdr>
          <w:top w:val="nil"/>
          <w:left w:val="nil"/>
          <w:bottom w:val="nil"/>
          <w:right w:val="nil"/>
          <w:between w:val="nil"/>
        </w:pBdr>
        <w:spacing w:after="0"/>
        <w:rPr>
          <w:b/>
        </w:rPr>
      </w:pPr>
      <w:r>
        <w:rPr>
          <w:b/>
        </w:rPr>
        <w:lastRenderedPageBreak/>
        <w:t>PROTOTYPE LICENSING TERMS</w:t>
      </w:r>
    </w:p>
    <w:p w14:paraId="7CEEAA1E" w14:textId="77777777" w:rsidR="003E2EF1" w:rsidRDefault="00000000">
      <w:pPr>
        <w:pBdr>
          <w:top w:val="nil"/>
          <w:left w:val="nil"/>
          <w:bottom w:val="nil"/>
          <w:right w:val="nil"/>
          <w:between w:val="nil"/>
        </w:pBdr>
        <w:spacing w:after="0"/>
        <w:ind w:left="720"/>
      </w:pPr>
      <w:r>
        <w:t>[Insert Prototype License as applicable. Sample provided below]</w:t>
      </w:r>
    </w:p>
    <w:p w14:paraId="6B01320A" w14:textId="77777777" w:rsidR="003E2EF1" w:rsidRDefault="003E2EF1">
      <w:pPr>
        <w:pBdr>
          <w:top w:val="nil"/>
          <w:left w:val="nil"/>
          <w:bottom w:val="nil"/>
          <w:right w:val="nil"/>
          <w:between w:val="nil"/>
        </w:pBdr>
        <w:spacing w:after="0"/>
        <w:ind w:left="720"/>
        <w:rPr>
          <w:b/>
        </w:rPr>
      </w:pPr>
    </w:p>
    <w:p w14:paraId="27E98E43" w14:textId="77777777" w:rsidR="003E2EF1" w:rsidRDefault="00000000">
      <w:pPr>
        <w:numPr>
          <w:ilvl w:val="0"/>
          <w:numId w:val="8"/>
        </w:numPr>
        <w:pBdr>
          <w:top w:val="nil"/>
          <w:left w:val="nil"/>
          <w:bottom w:val="nil"/>
          <w:right w:val="nil"/>
          <w:between w:val="nil"/>
        </w:pBdr>
        <w:spacing w:after="0"/>
        <w:jc w:val="both"/>
        <w:rPr>
          <w:b/>
        </w:rPr>
      </w:pPr>
      <w:r>
        <w:rPr>
          <w:b/>
        </w:rPr>
        <w:t xml:space="preserve">License 001 – Unlimited Rights License in Specified Deliverable Technical Data </w:t>
      </w:r>
    </w:p>
    <w:p w14:paraId="46037815" w14:textId="77777777" w:rsidR="003E2EF1" w:rsidRDefault="003E2EF1">
      <w:pPr>
        <w:pBdr>
          <w:top w:val="nil"/>
          <w:left w:val="nil"/>
          <w:bottom w:val="nil"/>
          <w:right w:val="nil"/>
          <w:between w:val="nil"/>
        </w:pBdr>
        <w:spacing w:after="0"/>
        <w:ind w:left="1080"/>
        <w:jc w:val="both"/>
      </w:pPr>
    </w:p>
    <w:p w14:paraId="0E228C02" w14:textId="77777777" w:rsidR="003E2EF1" w:rsidRDefault="00000000">
      <w:pPr>
        <w:numPr>
          <w:ilvl w:val="0"/>
          <w:numId w:val="10"/>
        </w:numPr>
        <w:pBdr>
          <w:top w:val="nil"/>
          <w:left w:val="nil"/>
          <w:bottom w:val="nil"/>
          <w:right w:val="nil"/>
          <w:between w:val="nil"/>
        </w:pBdr>
        <w:spacing w:after="0" w:line="276" w:lineRule="auto"/>
        <w:jc w:val="both"/>
      </w:pPr>
      <w:r>
        <w:rPr>
          <w:u w:val="single"/>
        </w:rPr>
        <w:t>Deliverables Subject to License</w:t>
      </w:r>
      <w:r>
        <w:t xml:space="preserve">: License 001 applies to the following deliverables due under this effort: </w:t>
      </w:r>
    </w:p>
    <w:tbl>
      <w:tblPr>
        <w:tblStyle w:val="aff3"/>
        <w:tblW w:w="9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5854"/>
      </w:tblGrid>
      <w:tr w:rsidR="003E2EF1" w14:paraId="227C01EC" w14:textId="77777777">
        <w:tc>
          <w:tcPr>
            <w:tcW w:w="3510" w:type="dxa"/>
            <w:shd w:val="clear" w:color="auto" w:fill="D5DCE4"/>
          </w:tcPr>
          <w:p w14:paraId="5E61DC0D" w14:textId="77777777" w:rsidR="003E2EF1" w:rsidRDefault="00000000">
            <w:pPr>
              <w:spacing w:line="276" w:lineRule="auto"/>
              <w:ind w:left="90" w:right="88"/>
              <w:jc w:val="center"/>
              <w:rPr>
                <w:b/>
              </w:rPr>
            </w:pPr>
            <w:r>
              <w:rPr>
                <w:b/>
              </w:rPr>
              <w:t>Deliverable #</w:t>
            </w:r>
          </w:p>
        </w:tc>
        <w:tc>
          <w:tcPr>
            <w:tcW w:w="5854" w:type="dxa"/>
            <w:tcBorders>
              <w:bottom w:val="single" w:sz="4" w:space="0" w:color="000000"/>
              <w:right w:val="single" w:sz="4" w:space="0" w:color="000000"/>
            </w:tcBorders>
            <w:shd w:val="clear" w:color="auto" w:fill="D5DCE4"/>
          </w:tcPr>
          <w:p w14:paraId="6B43C8D2" w14:textId="77777777" w:rsidR="003E2EF1" w:rsidRDefault="00000000">
            <w:pPr>
              <w:spacing w:line="276" w:lineRule="auto"/>
              <w:ind w:left="92" w:right="91"/>
              <w:jc w:val="center"/>
              <w:rPr>
                <w:b/>
              </w:rPr>
            </w:pPr>
            <w:r>
              <w:rPr>
                <w:b/>
              </w:rPr>
              <w:t>Deliverables</w:t>
            </w:r>
          </w:p>
        </w:tc>
      </w:tr>
      <w:tr w:rsidR="003E2EF1" w14:paraId="587CE539" w14:textId="77777777">
        <w:trPr>
          <w:trHeight w:val="170"/>
        </w:trPr>
        <w:tc>
          <w:tcPr>
            <w:tcW w:w="3510" w:type="dxa"/>
          </w:tcPr>
          <w:p w14:paraId="0A62884A" w14:textId="77777777" w:rsidR="003E2EF1" w:rsidRDefault="00000000">
            <w:pPr>
              <w:spacing w:line="276" w:lineRule="auto"/>
              <w:ind w:left="90" w:right="88"/>
              <w:jc w:val="center"/>
            </w:pPr>
            <w:r>
              <w:rPr>
                <w:b/>
              </w:rPr>
              <w:t>003</w:t>
            </w:r>
          </w:p>
        </w:tc>
        <w:tc>
          <w:tcPr>
            <w:tcW w:w="5854" w:type="dxa"/>
            <w:tcBorders>
              <w:right w:val="single" w:sz="4" w:space="0" w:color="000000"/>
            </w:tcBorders>
          </w:tcPr>
          <w:p w14:paraId="0113324A" w14:textId="77777777" w:rsidR="003E2EF1" w:rsidRDefault="00000000">
            <w:pPr>
              <w:ind w:left="92" w:right="91"/>
            </w:pPr>
            <w:r>
              <w:t>Raw and/or Modified Data</w:t>
            </w:r>
          </w:p>
        </w:tc>
      </w:tr>
    </w:tbl>
    <w:p w14:paraId="4A729938" w14:textId="77777777" w:rsidR="003E2EF1" w:rsidRDefault="003E2EF1">
      <w:pPr>
        <w:spacing w:after="0" w:line="276" w:lineRule="auto"/>
        <w:ind w:left="1440" w:hanging="360"/>
        <w:jc w:val="both"/>
      </w:pPr>
    </w:p>
    <w:p w14:paraId="296CD2A9" w14:textId="77777777" w:rsidR="003E2EF1" w:rsidRDefault="00000000">
      <w:pPr>
        <w:numPr>
          <w:ilvl w:val="0"/>
          <w:numId w:val="10"/>
        </w:numPr>
        <w:pBdr>
          <w:top w:val="nil"/>
          <w:left w:val="nil"/>
          <w:bottom w:val="nil"/>
          <w:right w:val="nil"/>
          <w:between w:val="nil"/>
        </w:pBdr>
        <w:tabs>
          <w:tab w:val="left" w:pos="1080"/>
        </w:tabs>
        <w:spacing w:after="0" w:line="276" w:lineRule="auto"/>
        <w:jc w:val="both"/>
      </w:pPr>
      <w:r>
        <w:rPr>
          <w:u w:val="single"/>
        </w:rPr>
        <w:t>Duration</w:t>
      </w:r>
      <w:r>
        <w:t>: License 001 (defined below) is granted to the Government and continues in perpetuity.</w:t>
      </w:r>
    </w:p>
    <w:p w14:paraId="4EDA64A7" w14:textId="77777777" w:rsidR="003E2EF1" w:rsidRDefault="00000000">
      <w:pPr>
        <w:numPr>
          <w:ilvl w:val="0"/>
          <w:numId w:val="10"/>
        </w:numPr>
        <w:pBdr>
          <w:top w:val="nil"/>
          <w:left w:val="nil"/>
          <w:bottom w:val="nil"/>
          <w:right w:val="nil"/>
          <w:between w:val="nil"/>
        </w:pBdr>
        <w:tabs>
          <w:tab w:val="left" w:pos="1080"/>
        </w:tabs>
        <w:spacing w:after="0" w:line="276" w:lineRule="auto"/>
        <w:jc w:val="both"/>
      </w:pPr>
      <w:r>
        <w:rPr>
          <w:u w:val="single"/>
        </w:rPr>
        <w:t>License 001</w:t>
      </w:r>
      <w:r>
        <w:t>: Under this license, the Government is granted a non-exclusive, irrevocable, fully paid-up license, to use, modify, reproduce, perform, display, release, or disclose the technical data identified within paragraph 1.A above, in whole or in part, in any manner, and for any purpose whatsoever, and to have or authorize others to do so.</w:t>
      </w:r>
    </w:p>
    <w:p w14:paraId="2B542A8B" w14:textId="77777777" w:rsidR="003E2EF1" w:rsidRDefault="00000000">
      <w:pPr>
        <w:numPr>
          <w:ilvl w:val="0"/>
          <w:numId w:val="10"/>
        </w:numPr>
        <w:pBdr>
          <w:top w:val="nil"/>
          <w:left w:val="nil"/>
          <w:bottom w:val="nil"/>
          <w:right w:val="nil"/>
          <w:between w:val="nil"/>
        </w:pBdr>
        <w:tabs>
          <w:tab w:val="left" w:pos="1080"/>
        </w:tabs>
        <w:spacing w:after="0" w:line="276" w:lineRule="auto"/>
        <w:jc w:val="both"/>
        <w:rPr>
          <w:u w:val="single"/>
        </w:rPr>
      </w:pPr>
      <w:r>
        <w:rPr>
          <w:u w:val="single"/>
        </w:rPr>
        <w:t>Markings: N/A</w:t>
      </w:r>
    </w:p>
    <w:p w14:paraId="56F0E219" w14:textId="77777777" w:rsidR="003E2EF1" w:rsidRDefault="003E2EF1">
      <w:pPr>
        <w:spacing w:after="0" w:line="240" w:lineRule="auto"/>
        <w:jc w:val="both"/>
        <w:rPr>
          <w:highlight w:val="yellow"/>
        </w:rPr>
      </w:pPr>
    </w:p>
    <w:p w14:paraId="721EBD7C" w14:textId="77777777" w:rsidR="003E2EF1" w:rsidRDefault="00000000">
      <w:pPr>
        <w:numPr>
          <w:ilvl w:val="0"/>
          <w:numId w:val="8"/>
        </w:numPr>
        <w:pBdr>
          <w:top w:val="nil"/>
          <w:left w:val="nil"/>
          <w:bottom w:val="nil"/>
          <w:right w:val="nil"/>
          <w:between w:val="nil"/>
        </w:pBdr>
        <w:spacing w:after="0" w:line="256" w:lineRule="auto"/>
        <w:jc w:val="both"/>
        <w:rPr>
          <w:b/>
        </w:rPr>
      </w:pPr>
      <w:r>
        <w:t xml:space="preserve">     </w:t>
      </w:r>
      <w:r>
        <w:rPr>
          <w:b/>
        </w:rPr>
        <w:t>License 002 – Commercial License in Specified Computer Software and Computer Software Documentation.</w:t>
      </w:r>
    </w:p>
    <w:p w14:paraId="2058272C" w14:textId="77777777" w:rsidR="003E2EF1" w:rsidRDefault="003E2EF1">
      <w:pPr>
        <w:pBdr>
          <w:top w:val="nil"/>
          <w:left w:val="nil"/>
          <w:bottom w:val="nil"/>
          <w:right w:val="nil"/>
          <w:between w:val="nil"/>
        </w:pBdr>
        <w:spacing w:after="0" w:line="276" w:lineRule="auto"/>
        <w:ind w:left="1440"/>
        <w:jc w:val="both"/>
      </w:pPr>
    </w:p>
    <w:p w14:paraId="70E396D4" w14:textId="77777777" w:rsidR="003E2EF1" w:rsidRDefault="00000000">
      <w:pPr>
        <w:numPr>
          <w:ilvl w:val="0"/>
          <w:numId w:val="1"/>
        </w:numPr>
        <w:pBdr>
          <w:top w:val="nil"/>
          <w:left w:val="nil"/>
          <w:bottom w:val="nil"/>
          <w:right w:val="nil"/>
          <w:between w:val="nil"/>
        </w:pBdr>
        <w:spacing w:after="0" w:line="276" w:lineRule="auto"/>
        <w:ind w:left="1440"/>
        <w:jc w:val="both"/>
      </w:pPr>
      <w:r>
        <w:rPr>
          <w:u w:val="single"/>
        </w:rPr>
        <w:t>Specified Computer Software and Computer Software Documentation Subject to License</w:t>
      </w:r>
      <w:r>
        <w:t xml:space="preserve">: License 001 applies to the following computer software and computer software documentation deliverables to be used in performance of this effort: </w:t>
      </w:r>
    </w:p>
    <w:p w14:paraId="661E26AB" w14:textId="77777777" w:rsidR="003E2EF1" w:rsidRDefault="003E2EF1">
      <w:pPr>
        <w:pBdr>
          <w:top w:val="nil"/>
          <w:left w:val="nil"/>
          <w:bottom w:val="nil"/>
          <w:right w:val="nil"/>
          <w:between w:val="nil"/>
        </w:pBdr>
        <w:spacing w:after="0" w:line="276" w:lineRule="auto"/>
        <w:ind w:left="1440"/>
        <w:jc w:val="both"/>
      </w:pPr>
    </w:p>
    <w:tbl>
      <w:tblPr>
        <w:tblStyle w:val="aff4"/>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840"/>
      </w:tblGrid>
      <w:tr w:rsidR="003E2EF1" w14:paraId="7469C238" w14:textId="77777777">
        <w:tc>
          <w:tcPr>
            <w:tcW w:w="2520" w:type="dxa"/>
            <w:tcBorders>
              <w:top w:val="single" w:sz="4" w:space="0" w:color="000000"/>
              <w:left w:val="single" w:sz="4" w:space="0" w:color="000000"/>
              <w:bottom w:val="single" w:sz="4" w:space="0" w:color="000000"/>
              <w:right w:val="single" w:sz="4" w:space="0" w:color="000000"/>
            </w:tcBorders>
            <w:shd w:val="clear" w:color="auto" w:fill="D5DCE4"/>
          </w:tcPr>
          <w:p w14:paraId="2DBE5E71" w14:textId="77777777" w:rsidR="003E2EF1" w:rsidRDefault="00000000">
            <w:pPr>
              <w:spacing w:line="276" w:lineRule="auto"/>
              <w:ind w:left="88" w:right="84"/>
              <w:jc w:val="center"/>
              <w:rPr>
                <w:b/>
              </w:rPr>
            </w:pPr>
            <w:r>
              <w:rPr>
                <w:b/>
              </w:rPr>
              <w:t>Item No.</w:t>
            </w:r>
          </w:p>
        </w:tc>
        <w:tc>
          <w:tcPr>
            <w:tcW w:w="6840" w:type="dxa"/>
            <w:tcBorders>
              <w:top w:val="single" w:sz="4" w:space="0" w:color="000000"/>
              <w:left w:val="single" w:sz="4" w:space="0" w:color="000000"/>
              <w:bottom w:val="single" w:sz="4" w:space="0" w:color="000000"/>
              <w:right w:val="single" w:sz="4" w:space="0" w:color="000000"/>
            </w:tcBorders>
            <w:shd w:val="clear" w:color="auto" w:fill="D5DCE4"/>
          </w:tcPr>
          <w:p w14:paraId="7B39D33D" w14:textId="77777777" w:rsidR="003E2EF1" w:rsidRDefault="00000000">
            <w:pPr>
              <w:spacing w:line="276" w:lineRule="auto"/>
              <w:ind w:left="96" w:right="93"/>
              <w:jc w:val="center"/>
              <w:rPr>
                <w:b/>
              </w:rPr>
            </w:pPr>
            <w:r>
              <w:rPr>
                <w:b/>
              </w:rPr>
              <w:t>Computer Software / Computer Software Documentation Deliverable</w:t>
            </w:r>
          </w:p>
        </w:tc>
      </w:tr>
      <w:tr w:rsidR="003E2EF1" w14:paraId="18B0ED71" w14:textId="77777777">
        <w:tc>
          <w:tcPr>
            <w:tcW w:w="2520" w:type="dxa"/>
            <w:tcBorders>
              <w:top w:val="single" w:sz="4" w:space="0" w:color="000000"/>
              <w:left w:val="single" w:sz="4" w:space="0" w:color="000000"/>
              <w:bottom w:val="single" w:sz="4" w:space="0" w:color="000000"/>
              <w:right w:val="single" w:sz="4" w:space="0" w:color="000000"/>
            </w:tcBorders>
            <w:vAlign w:val="center"/>
          </w:tcPr>
          <w:p w14:paraId="184CD050" w14:textId="77777777" w:rsidR="003E2EF1" w:rsidRDefault="00000000">
            <w:pPr>
              <w:spacing w:line="276" w:lineRule="auto"/>
              <w:ind w:left="88" w:right="84"/>
            </w:pPr>
            <w:r>
              <w:t>002</w:t>
            </w:r>
          </w:p>
        </w:tc>
        <w:tc>
          <w:tcPr>
            <w:tcW w:w="6840" w:type="dxa"/>
            <w:tcBorders>
              <w:top w:val="single" w:sz="4" w:space="0" w:color="000000"/>
              <w:left w:val="single" w:sz="4" w:space="0" w:color="000000"/>
              <w:bottom w:val="single" w:sz="4" w:space="0" w:color="000000"/>
              <w:right w:val="single" w:sz="4" w:space="0" w:color="000000"/>
            </w:tcBorders>
            <w:vAlign w:val="center"/>
          </w:tcPr>
          <w:p w14:paraId="55E04B2D" w14:textId="77777777" w:rsidR="003E2EF1" w:rsidRDefault="00000000">
            <w:pPr>
              <w:pBdr>
                <w:top w:val="nil"/>
                <w:left w:val="nil"/>
                <w:bottom w:val="nil"/>
                <w:right w:val="nil"/>
                <w:between w:val="nil"/>
              </w:pBdr>
              <w:ind w:left="96" w:right="93"/>
            </w:pPr>
            <w:r>
              <w:t>Donovan (LLM Prototype)</w:t>
            </w:r>
          </w:p>
        </w:tc>
      </w:tr>
    </w:tbl>
    <w:p w14:paraId="5691D7B3" w14:textId="77777777" w:rsidR="003E2EF1" w:rsidRDefault="003E2EF1">
      <w:pPr>
        <w:pBdr>
          <w:top w:val="nil"/>
          <w:left w:val="nil"/>
          <w:bottom w:val="nil"/>
          <w:right w:val="nil"/>
          <w:between w:val="nil"/>
        </w:pBdr>
        <w:spacing w:after="0" w:line="276" w:lineRule="auto"/>
        <w:ind w:left="1440"/>
        <w:jc w:val="both"/>
      </w:pPr>
    </w:p>
    <w:p w14:paraId="340CCB17" w14:textId="77777777" w:rsidR="003E2EF1" w:rsidRDefault="00000000">
      <w:pPr>
        <w:numPr>
          <w:ilvl w:val="0"/>
          <w:numId w:val="1"/>
        </w:numPr>
        <w:pBdr>
          <w:top w:val="nil"/>
          <w:left w:val="nil"/>
          <w:bottom w:val="nil"/>
          <w:right w:val="nil"/>
          <w:between w:val="nil"/>
        </w:pBdr>
        <w:spacing w:after="0" w:line="276" w:lineRule="auto"/>
        <w:ind w:left="1440"/>
        <w:jc w:val="both"/>
      </w:pPr>
      <w:r>
        <w:rPr>
          <w:u w:val="single"/>
        </w:rPr>
        <w:t>Duration</w:t>
      </w:r>
      <w:r>
        <w:t>:6 months as identified within Attachment XXXX – Master Services Software Agreement.</w:t>
      </w:r>
    </w:p>
    <w:p w14:paraId="69D7FBC2" w14:textId="77777777" w:rsidR="003E2EF1" w:rsidRDefault="00000000">
      <w:pPr>
        <w:numPr>
          <w:ilvl w:val="0"/>
          <w:numId w:val="1"/>
        </w:numPr>
        <w:pBdr>
          <w:top w:val="nil"/>
          <w:left w:val="nil"/>
          <w:bottom w:val="nil"/>
          <w:right w:val="nil"/>
          <w:between w:val="nil"/>
        </w:pBdr>
        <w:spacing w:after="0" w:line="276" w:lineRule="auto"/>
        <w:ind w:left="1440"/>
        <w:jc w:val="both"/>
      </w:pPr>
      <w:r>
        <w:rPr>
          <w:u w:val="single"/>
        </w:rPr>
        <w:t>License 002</w:t>
      </w:r>
      <w:r>
        <w:t>: The Computer Software and Computer Software Documentation Deliverables identified under 2.A above are provided subject to the terms of Vendor’s Commercial Software License, which is attached to this sub agreement as Attachment XXXX.</w:t>
      </w:r>
    </w:p>
    <w:p w14:paraId="1DE2297B" w14:textId="77777777" w:rsidR="003E2EF1" w:rsidRDefault="00000000">
      <w:pPr>
        <w:numPr>
          <w:ilvl w:val="0"/>
          <w:numId w:val="1"/>
        </w:numPr>
        <w:pBdr>
          <w:top w:val="nil"/>
          <w:left w:val="nil"/>
          <w:bottom w:val="nil"/>
          <w:right w:val="nil"/>
          <w:between w:val="nil"/>
        </w:pBdr>
        <w:spacing w:after="0" w:line="240" w:lineRule="auto"/>
        <w:ind w:left="1440"/>
        <w:jc w:val="both"/>
      </w:pPr>
      <w:r>
        <w:rPr>
          <w:u w:val="single"/>
        </w:rPr>
        <w:t>Markings</w:t>
      </w:r>
      <w:r>
        <w:t>: The deliverables identified in 2.A above shall be marked with the following legend:</w:t>
      </w:r>
    </w:p>
    <w:p w14:paraId="085E0BA9" w14:textId="77777777" w:rsidR="003E2EF1" w:rsidRDefault="003E2EF1">
      <w:pPr>
        <w:pBdr>
          <w:top w:val="nil"/>
          <w:left w:val="nil"/>
          <w:bottom w:val="nil"/>
          <w:right w:val="nil"/>
          <w:between w:val="nil"/>
        </w:pBdr>
        <w:spacing w:after="0"/>
        <w:ind w:left="720"/>
        <w:rPr>
          <w:color w:val="000000"/>
        </w:rPr>
      </w:pPr>
    </w:p>
    <w:p w14:paraId="1AF1F9CF" w14:textId="77777777" w:rsidR="003E2EF1" w:rsidRDefault="003E2EF1">
      <w:pPr>
        <w:pBdr>
          <w:top w:val="nil"/>
          <w:left w:val="nil"/>
          <w:bottom w:val="nil"/>
          <w:right w:val="nil"/>
          <w:between w:val="nil"/>
        </w:pBdr>
        <w:spacing w:after="0" w:line="240" w:lineRule="auto"/>
        <w:ind w:left="1440"/>
        <w:jc w:val="both"/>
      </w:pPr>
    </w:p>
    <w:p w14:paraId="50094281" w14:textId="77777777" w:rsidR="003E2EF1" w:rsidRDefault="00000000">
      <w:pPr>
        <w:spacing w:after="0"/>
        <w:jc w:val="center"/>
        <w:rPr>
          <w:b/>
        </w:rPr>
      </w:pPr>
      <w:r>
        <w:rPr>
          <w:b/>
        </w:rPr>
        <w:t>SPECIAL LICENSE RIGHTS</w:t>
      </w:r>
    </w:p>
    <w:p w14:paraId="0E493392" w14:textId="77777777" w:rsidR="003E2EF1" w:rsidRDefault="00000000">
      <w:pPr>
        <w:spacing w:after="0"/>
        <w:jc w:val="both"/>
      </w:pPr>
      <w:r>
        <w:lastRenderedPageBreak/>
        <w:t>The Government's rights to use, modify, reproduce, release, perform, display, or disclose this software is restricted by Agreement No.  W519TC-23-9-xxx.  Any reproduction of computer software, computer software documentation, or portions thereof marked with this legend must also reproduce the markings.</w:t>
      </w:r>
    </w:p>
    <w:p w14:paraId="294C2050" w14:textId="77777777" w:rsidR="003E2EF1" w:rsidRDefault="003E2EF1">
      <w:pPr>
        <w:spacing w:after="0" w:line="240" w:lineRule="auto"/>
        <w:jc w:val="both"/>
      </w:pPr>
    </w:p>
    <w:p w14:paraId="68806059" w14:textId="77777777" w:rsidR="003E2EF1" w:rsidRDefault="003E2EF1">
      <w:pPr>
        <w:spacing w:after="0"/>
      </w:pPr>
    </w:p>
    <w:sectPr w:rsidR="003E2EF1">
      <w:headerReference w:type="even" r:id="rId14"/>
      <w:headerReference w:type="default" r:id="rId15"/>
      <w:footerReference w:type="default" r:id="rId16"/>
      <w:headerReference w:type="first" r:id="rId17"/>
      <w:pgSz w:w="12240" w:h="15840"/>
      <w:pgMar w:top="1440" w:right="1440" w:bottom="1440" w:left="1440" w:header="72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F147F" w14:textId="77777777" w:rsidR="00C46D0A" w:rsidRDefault="00C46D0A">
      <w:pPr>
        <w:spacing w:after="0" w:line="240" w:lineRule="auto"/>
      </w:pPr>
      <w:r>
        <w:separator/>
      </w:r>
    </w:p>
  </w:endnote>
  <w:endnote w:type="continuationSeparator" w:id="0">
    <w:p w14:paraId="02145338" w14:textId="77777777" w:rsidR="00C46D0A" w:rsidRDefault="00C46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EE8155DE-8898-4F77-AD01-5FC75A12D0B1}"/>
    <w:embedBold r:id="rId2" w:fontKey="{A258FF50-4AC2-4898-894B-6DB84D6A70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55241B35-D423-4C32-9030-C8A578DF62D9}"/>
    <w:embedBold r:id="rId4" w:fontKey="{BF171CCE-3A1F-4D3C-B8A3-DCB7679EB4D6}"/>
    <w:embedItalic r:id="rId5" w:fontKey="{EB65A9F0-AF23-45A8-A0F6-27F8284DEC34}"/>
    <w:embedBoldItalic r:id="rId6" w:fontKey="{5F86A90F-41E9-44B0-AA28-2539FE2F93F2}"/>
  </w:font>
  <w:font w:name="Times New Roman">
    <w:panose1 w:val="02020603050405020304"/>
    <w:charset w:val="00"/>
    <w:family w:val="roman"/>
    <w:pitch w:val="variable"/>
    <w:sig w:usb0="E0002EFF" w:usb1="C000785B" w:usb2="00000009" w:usb3="00000000" w:csb0="000001FF" w:csb1="00000000"/>
  </w:font>
  <w:font w:name="Proxima Nov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7" w:fontKey="{34129A26-30A6-4A4C-9E00-9C8A0FB3C03D}"/>
  </w:font>
  <w:font w:name="Georgia">
    <w:panose1 w:val="02040502050405020303"/>
    <w:charset w:val="00"/>
    <w:family w:val="roman"/>
    <w:pitch w:val="variable"/>
    <w:sig w:usb0="00000287" w:usb1="00000000" w:usb2="00000000" w:usb3="00000000" w:csb0="0000009F" w:csb1="00000000"/>
    <w:embedRegular r:id="rId8" w:fontKey="{47046663-3BBC-4FE8-AD16-79644EC516F2}"/>
    <w:embedItalic r:id="rId9" w:fontKey="{3226F675-9DF9-4161-BBA1-7E10954B3BF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0" w:fontKey="{58FEB2D3-7D39-4B07-BEEB-76F0C2BE58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36305" w14:textId="77777777" w:rsidR="003E2EF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9379D3">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9379D3">
      <w:rPr>
        <w:b/>
        <w:noProof/>
        <w:color w:val="000000"/>
        <w:sz w:val="24"/>
        <w:szCs w:val="24"/>
      </w:rPr>
      <w:t>2</w:t>
    </w:r>
    <w:r>
      <w:rPr>
        <w:b/>
        <w:color w:val="000000"/>
        <w:sz w:val="24"/>
        <w:szCs w:val="24"/>
      </w:rPr>
      <w:fldChar w:fldCharType="end"/>
    </w:r>
  </w:p>
  <w:p w14:paraId="3CAA8318" w14:textId="77777777" w:rsidR="003E2EF1" w:rsidRDefault="003E2EF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02271" w14:textId="77777777" w:rsidR="00C46D0A" w:rsidRDefault="00C46D0A">
      <w:pPr>
        <w:spacing w:after="0" w:line="240" w:lineRule="auto"/>
      </w:pPr>
      <w:r>
        <w:separator/>
      </w:r>
    </w:p>
  </w:footnote>
  <w:footnote w:type="continuationSeparator" w:id="0">
    <w:p w14:paraId="0723C496" w14:textId="77777777" w:rsidR="00C46D0A" w:rsidRDefault="00C46D0A">
      <w:pPr>
        <w:spacing w:after="0" w:line="240" w:lineRule="auto"/>
      </w:pPr>
      <w:r>
        <w:continuationSeparator/>
      </w:r>
    </w:p>
  </w:footnote>
  <w:footnote w:id="1">
    <w:p w14:paraId="681704AC" w14:textId="77777777" w:rsidR="003E2EF1"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10 U.S.C. § 4022 replaces 10 U.S.C. § 2371b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8E2F" w14:textId="77777777" w:rsidR="003E2EF1"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361F2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412.4pt;height:247.45pt;rotation:315;z-index:-251657728;visibility:visible;mso-position-horizontal:center;mso-position-horizontal-relative:margin;mso-position-vertical:center;mso-position-vertical-relative:margin" fillcolor="silver" stroked="f">
          <v:fill opacity=".5"/>
          <v:textpath style="font-family:&quot;&amp;quot&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855BA" w14:textId="77777777" w:rsidR="003E2EF1" w:rsidRDefault="003E2EF1">
    <w:pPr>
      <w:pBdr>
        <w:top w:val="nil"/>
        <w:left w:val="nil"/>
        <w:bottom w:val="nil"/>
        <w:right w:val="nil"/>
        <w:between w:val="nil"/>
      </w:pBdr>
      <w:tabs>
        <w:tab w:val="center" w:pos="4680"/>
        <w:tab w:val="right" w:pos="9360"/>
      </w:tabs>
      <w:spacing w:after="0" w:line="240" w:lineRule="auto"/>
      <w:jc w:val="center"/>
      <w:rPr>
        <w:color w:val="000000"/>
      </w:rPr>
    </w:pPr>
  </w:p>
  <w:p w14:paraId="4DDDC199" w14:textId="77777777" w:rsidR="003E2EF1" w:rsidRDefault="00000000">
    <w:pPr>
      <w:pBdr>
        <w:top w:val="nil"/>
        <w:left w:val="nil"/>
        <w:bottom w:val="nil"/>
        <w:right w:val="nil"/>
        <w:between w:val="nil"/>
      </w:pBdr>
      <w:tabs>
        <w:tab w:val="center" w:pos="4680"/>
        <w:tab w:val="right" w:pos="9360"/>
      </w:tabs>
      <w:spacing w:after="0" w:line="240" w:lineRule="auto"/>
      <w:jc w:val="right"/>
      <w:rPr>
        <w:b/>
        <w:color w:val="000000"/>
      </w:rPr>
    </w:pPr>
    <w:r>
      <w:rPr>
        <w:b/>
        <w:color w:val="000000"/>
      </w:rPr>
      <w:t xml:space="preserve"> TRADEWIND PILOT AGREEMENT</w:t>
    </w:r>
  </w:p>
  <w:p w14:paraId="4F58DC54" w14:textId="77777777" w:rsidR="003E2EF1" w:rsidRDefault="00000000">
    <w:pPr>
      <w:pBdr>
        <w:top w:val="nil"/>
        <w:left w:val="nil"/>
        <w:bottom w:val="nil"/>
        <w:right w:val="nil"/>
        <w:between w:val="nil"/>
      </w:pBdr>
      <w:tabs>
        <w:tab w:val="center" w:pos="4680"/>
        <w:tab w:val="right" w:pos="9360"/>
      </w:tabs>
      <w:spacing w:after="0" w:line="240" w:lineRule="auto"/>
      <w:jc w:val="right"/>
      <w:rPr>
        <w:b/>
        <w:color w:val="000000"/>
      </w:rPr>
    </w:pPr>
    <w:r>
      <w:rPr>
        <w:b/>
        <w:color w:val="000000"/>
      </w:rPr>
      <w:t>Agreement Number: W519TC-2</w:t>
    </w:r>
    <w:r>
      <w:rPr>
        <w:b/>
      </w:rPr>
      <w:t>4</w:t>
    </w:r>
    <w:r>
      <w:rPr>
        <w:b/>
        <w:color w:val="000000"/>
      </w:rPr>
      <w:t>-9-</w:t>
    </w:r>
    <w:r>
      <w:rPr>
        <w:b/>
      </w:rPr>
      <w:t>2002</w:t>
    </w:r>
  </w:p>
  <w:p w14:paraId="1F0962E0" w14:textId="77777777" w:rsidR="003E2EF1" w:rsidRDefault="003E2EF1">
    <w:pPr>
      <w:pBdr>
        <w:top w:val="nil"/>
        <w:left w:val="nil"/>
        <w:bottom w:val="nil"/>
        <w:right w:val="nil"/>
        <w:between w:val="nil"/>
      </w:pBdr>
      <w:tabs>
        <w:tab w:val="center" w:pos="4680"/>
        <w:tab w:val="right" w:pos="9360"/>
      </w:tabs>
      <w:spacing w:after="0" w:line="240" w:lineRule="auto"/>
      <w:jc w:val="right"/>
      <w:rPr>
        <w:b/>
        <w:color w:val="000000"/>
      </w:rPr>
    </w:pPr>
  </w:p>
  <w:p w14:paraId="4622F57B" w14:textId="77777777" w:rsidR="003E2EF1" w:rsidRDefault="00000000">
    <w:pPr>
      <w:pBdr>
        <w:top w:val="nil"/>
        <w:left w:val="nil"/>
        <w:bottom w:val="nil"/>
        <w:right w:val="nil"/>
        <w:between w:val="nil"/>
      </w:pBdr>
      <w:tabs>
        <w:tab w:val="center" w:pos="4680"/>
        <w:tab w:val="right" w:pos="9360"/>
      </w:tabs>
      <w:spacing w:after="0" w:line="240" w:lineRule="auto"/>
      <w:jc w:val="right"/>
      <w:rPr>
        <w:color w:val="000000"/>
      </w:rPr>
    </w:pPr>
    <w:r>
      <w:pict w14:anchorId="2F9FCC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33.75pt;margin-top:166.85pt;width:412.4pt;height:247.45pt;rotation:315;z-index:-251659776;visibility:visible;mso-position-horizontal:absolute;mso-position-horizontal-relative:margin;mso-position-vertical:absolute;mso-position-vertical-relative:margin" fillcolor="silver" stroked="f">
          <v:fill opacity=".5"/>
          <v:textpath style="font-family:&quot;&amp;quot&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B4A92" w14:textId="77777777" w:rsidR="003E2EF1"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207CA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412.4pt;height:247.45pt;rotation:315;z-index:-251658752;visibility:visible;mso-position-horizontal:center;mso-position-horizontal-relative:margin;mso-position-vertical:center;mso-position-vertical-relative:margin" fillcolor="silver" stroked="f">
          <v:fill opacity=".5"/>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0649"/>
    <w:multiLevelType w:val="multilevel"/>
    <w:tmpl w:val="B436F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135F7"/>
    <w:multiLevelType w:val="multilevel"/>
    <w:tmpl w:val="15420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087B6E"/>
    <w:multiLevelType w:val="multilevel"/>
    <w:tmpl w:val="F6FA8D68"/>
    <w:lvl w:ilvl="0">
      <w:start w:val="1"/>
      <w:numFmt w:val="bullet"/>
      <w:lvlText w:val="▪"/>
      <w:lvlJc w:val="left"/>
      <w:pPr>
        <w:ind w:left="720" w:hanging="360"/>
      </w:pPr>
      <w:rPr>
        <w:rFonts w:ascii="Noto Sans Symbols" w:eastAsia="Noto Sans Symbols" w:hAnsi="Noto Sans Symbols" w:cs="Noto Sans Symbols"/>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466187"/>
    <w:multiLevelType w:val="multilevel"/>
    <w:tmpl w:val="A5E6D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5B3478"/>
    <w:multiLevelType w:val="multilevel"/>
    <w:tmpl w:val="3092CD62"/>
    <w:lvl w:ilvl="0">
      <w:start w:val="1"/>
      <w:numFmt w:val="upperLetter"/>
      <w:lvlText w:val="%1."/>
      <w:lvlJc w:val="left"/>
      <w:pPr>
        <w:ind w:left="1080" w:hanging="360"/>
      </w:pPr>
      <w:rPr>
        <w:rFonts w:ascii="Calibri" w:eastAsia="Calibri" w:hAnsi="Calibri" w:cs="Calibri"/>
      </w:rPr>
    </w:lvl>
    <w:lvl w:ilvl="1">
      <w:start w:val="1"/>
      <w:numFmt w:val="lowerRoman"/>
      <w:lvlText w:val="%2."/>
      <w:lvlJc w:val="right"/>
      <w:pPr>
        <w:ind w:left="1800" w:hanging="360"/>
      </w:pPr>
    </w:lvl>
    <w:lvl w:ilvl="2">
      <w:start w:val="1"/>
      <w:numFmt w:val="lowerLetter"/>
      <w:lvlText w:val="%3)"/>
      <w:lvlJc w:val="lef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C1A5517"/>
    <w:multiLevelType w:val="multilevel"/>
    <w:tmpl w:val="4C0E2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225E7F"/>
    <w:multiLevelType w:val="multilevel"/>
    <w:tmpl w:val="1268879E"/>
    <w:lvl w:ilvl="0">
      <w:start w:val="1"/>
      <w:numFmt w:val="upperRoman"/>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9A4CBC"/>
    <w:multiLevelType w:val="multilevel"/>
    <w:tmpl w:val="052CD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4886295"/>
    <w:multiLevelType w:val="multilevel"/>
    <w:tmpl w:val="78664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60B4F6E"/>
    <w:multiLevelType w:val="multilevel"/>
    <w:tmpl w:val="07384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EA4380D"/>
    <w:multiLevelType w:val="multilevel"/>
    <w:tmpl w:val="299C981E"/>
    <w:lvl w:ilvl="0">
      <w:start w:val="1"/>
      <w:numFmt w:val="upperLetter"/>
      <w:lvlText w:val="%1."/>
      <w:lvlJc w:val="left"/>
      <w:pPr>
        <w:ind w:left="1080" w:hanging="360"/>
      </w:pPr>
    </w:lvl>
    <w:lvl w:ilvl="1">
      <w:start w:val="1"/>
      <w:numFmt w:val="lowerRoman"/>
      <w:lvlText w:val="%2."/>
      <w:lvlJc w:val="right"/>
      <w:pPr>
        <w:ind w:left="1800" w:hanging="360"/>
      </w:pPr>
    </w:lvl>
    <w:lvl w:ilvl="2">
      <w:start w:val="1"/>
      <w:numFmt w:val="lowerLetter"/>
      <w:lvlText w:val="%3)"/>
      <w:lvlJc w:val="lef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64550F3"/>
    <w:multiLevelType w:val="multilevel"/>
    <w:tmpl w:val="6AB07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9195137"/>
    <w:multiLevelType w:val="multilevel"/>
    <w:tmpl w:val="E9109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8D61DDB"/>
    <w:multiLevelType w:val="multilevel"/>
    <w:tmpl w:val="FDAAF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4996075"/>
    <w:multiLevelType w:val="multilevel"/>
    <w:tmpl w:val="8BF49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7C333C6"/>
    <w:multiLevelType w:val="multilevel"/>
    <w:tmpl w:val="DFAA0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44108941">
    <w:abstractNumId w:val="4"/>
  </w:num>
  <w:num w:numId="2" w16cid:durableId="1390690055">
    <w:abstractNumId w:val="7"/>
  </w:num>
  <w:num w:numId="3" w16cid:durableId="1270162696">
    <w:abstractNumId w:val="9"/>
  </w:num>
  <w:num w:numId="4" w16cid:durableId="1002782565">
    <w:abstractNumId w:val="2"/>
  </w:num>
  <w:num w:numId="5" w16cid:durableId="632828596">
    <w:abstractNumId w:val="1"/>
  </w:num>
  <w:num w:numId="6" w16cid:durableId="1975523940">
    <w:abstractNumId w:val="6"/>
  </w:num>
  <w:num w:numId="7" w16cid:durableId="1869641544">
    <w:abstractNumId w:val="14"/>
  </w:num>
  <w:num w:numId="8" w16cid:durableId="632826612">
    <w:abstractNumId w:val="12"/>
  </w:num>
  <w:num w:numId="9" w16cid:durableId="1289552993">
    <w:abstractNumId w:val="15"/>
  </w:num>
  <w:num w:numId="10" w16cid:durableId="1877279020">
    <w:abstractNumId w:val="10"/>
  </w:num>
  <w:num w:numId="11" w16cid:durableId="2040229667">
    <w:abstractNumId w:val="11"/>
  </w:num>
  <w:num w:numId="12" w16cid:durableId="2025016162">
    <w:abstractNumId w:val="8"/>
  </w:num>
  <w:num w:numId="13" w16cid:durableId="304744692">
    <w:abstractNumId w:val="3"/>
  </w:num>
  <w:num w:numId="14" w16cid:durableId="1662156353">
    <w:abstractNumId w:val="13"/>
  </w:num>
  <w:num w:numId="15" w16cid:durableId="1709648191">
    <w:abstractNumId w:val="5"/>
  </w:num>
  <w:num w:numId="16" w16cid:durableId="1633056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EF1"/>
    <w:rsid w:val="003E2EF1"/>
    <w:rsid w:val="009379D3"/>
    <w:rsid w:val="00C46D0A"/>
    <w:rsid w:val="00E85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BF535"/>
  <w15:docId w15:val="{3133F050-E875-41D1-8727-7FFB7B83B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4E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E83"/>
  </w:style>
  <w:style w:type="paragraph" w:styleId="Footer">
    <w:name w:val="footer"/>
    <w:basedOn w:val="Normal"/>
    <w:link w:val="FooterChar"/>
    <w:uiPriority w:val="99"/>
    <w:unhideWhenUsed/>
    <w:rsid w:val="000C4E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E83"/>
  </w:style>
  <w:style w:type="table" w:styleId="TableGrid">
    <w:name w:val="Table Grid"/>
    <w:basedOn w:val="TableNormal"/>
    <w:uiPriority w:val="39"/>
    <w:rsid w:val="000C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Ramstein Bold,List Paragraph.List 1.0"/>
    <w:basedOn w:val="Normal"/>
    <w:link w:val="ListParagraphChar"/>
    <w:uiPriority w:val="34"/>
    <w:qFormat/>
    <w:rsid w:val="002C462F"/>
    <w:pPr>
      <w:ind w:left="720"/>
      <w:contextualSpacing/>
    </w:pPr>
  </w:style>
  <w:style w:type="paragraph" w:styleId="FootnoteText">
    <w:name w:val="footnote text"/>
    <w:basedOn w:val="Normal"/>
    <w:link w:val="FootnoteTextChar"/>
    <w:uiPriority w:val="99"/>
    <w:semiHidden/>
    <w:unhideWhenUsed/>
    <w:rsid w:val="00942C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2C4A"/>
    <w:rPr>
      <w:sz w:val="20"/>
      <w:szCs w:val="20"/>
    </w:rPr>
  </w:style>
  <w:style w:type="character" w:styleId="FootnoteReference">
    <w:name w:val="footnote reference"/>
    <w:basedOn w:val="DefaultParagraphFont"/>
    <w:uiPriority w:val="99"/>
    <w:semiHidden/>
    <w:unhideWhenUsed/>
    <w:rsid w:val="00942C4A"/>
    <w:rPr>
      <w:vertAlign w:val="superscript"/>
    </w:rPr>
  </w:style>
  <w:style w:type="character" w:customStyle="1" w:styleId="ListParagraphChar">
    <w:name w:val="List Paragraph Char"/>
    <w:aliases w:val="Ramstein Bold Char,List Paragraph.List 1.0 Char"/>
    <w:basedOn w:val="DefaultParagraphFont"/>
    <w:link w:val="ListParagraph"/>
    <w:uiPriority w:val="34"/>
    <w:locked/>
    <w:rsid w:val="008D7665"/>
  </w:style>
  <w:style w:type="paragraph" w:customStyle="1" w:styleId="Normal1">
    <w:name w:val="Normal1"/>
    <w:rsid w:val="008D7665"/>
    <w:pPr>
      <w:widowControl w:val="0"/>
      <w:spacing w:after="0" w:line="276" w:lineRule="auto"/>
    </w:pPr>
    <w:rPr>
      <w:rFonts w:ascii="Proxima Nova" w:eastAsia="Proxima Nova" w:hAnsi="Proxima Nova" w:cs="Proxima Nova"/>
      <w:color w:val="353744"/>
    </w:rPr>
  </w:style>
  <w:style w:type="paragraph" w:styleId="EndnoteText">
    <w:name w:val="endnote text"/>
    <w:basedOn w:val="Normal"/>
    <w:link w:val="EndnoteTextChar"/>
    <w:uiPriority w:val="99"/>
    <w:semiHidden/>
    <w:unhideWhenUsed/>
    <w:rsid w:val="00BE0A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0AD9"/>
    <w:rPr>
      <w:sz w:val="20"/>
      <w:szCs w:val="20"/>
    </w:rPr>
  </w:style>
  <w:style w:type="character" w:styleId="EndnoteReference">
    <w:name w:val="endnote reference"/>
    <w:basedOn w:val="DefaultParagraphFont"/>
    <w:uiPriority w:val="99"/>
    <w:semiHidden/>
    <w:unhideWhenUsed/>
    <w:rsid w:val="00BE0AD9"/>
    <w:rPr>
      <w:vertAlign w:val="superscript"/>
    </w:rPr>
  </w:style>
  <w:style w:type="character" w:styleId="CommentReference">
    <w:name w:val="annotation reference"/>
    <w:basedOn w:val="DefaultParagraphFont"/>
    <w:uiPriority w:val="99"/>
    <w:semiHidden/>
    <w:unhideWhenUsed/>
    <w:rsid w:val="000875FD"/>
    <w:rPr>
      <w:sz w:val="16"/>
      <w:szCs w:val="16"/>
    </w:rPr>
  </w:style>
  <w:style w:type="paragraph" w:styleId="CommentText">
    <w:name w:val="annotation text"/>
    <w:basedOn w:val="Normal"/>
    <w:link w:val="CommentTextChar"/>
    <w:uiPriority w:val="99"/>
    <w:unhideWhenUsed/>
    <w:rsid w:val="000875FD"/>
    <w:pPr>
      <w:spacing w:line="240" w:lineRule="auto"/>
    </w:pPr>
    <w:rPr>
      <w:sz w:val="20"/>
      <w:szCs w:val="20"/>
    </w:rPr>
  </w:style>
  <w:style w:type="character" w:customStyle="1" w:styleId="CommentTextChar">
    <w:name w:val="Comment Text Char"/>
    <w:basedOn w:val="DefaultParagraphFont"/>
    <w:link w:val="CommentText"/>
    <w:uiPriority w:val="99"/>
    <w:rsid w:val="000875FD"/>
    <w:rPr>
      <w:sz w:val="20"/>
      <w:szCs w:val="20"/>
    </w:rPr>
  </w:style>
  <w:style w:type="paragraph" w:styleId="CommentSubject">
    <w:name w:val="annotation subject"/>
    <w:basedOn w:val="CommentText"/>
    <w:next w:val="CommentText"/>
    <w:link w:val="CommentSubjectChar"/>
    <w:uiPriority w:val="99"/>
    <w:semiHidden/>
    <w:unhideWhenUsed/>
    <w:rsid w:val="000875FD"/>
    <w:rPr>
      <w:b/>
      <w:bCs/>
    </w:rPr>
  </w:style>
  <w:style w:type="character" w:customStyle="1" w:styleId="CommentSubjectChar">
    <w:name w:val="Comment Subject Char"/>
    <w:basedOn w:val="CommentTextChar"/>
    <w:link w:val="CommentSubject"/>
    <w:uiPriority w:val="99"/>
    <w:semiHidden/>
    <w:rsid w:val="000875FD"/>
    <w:rPr>
      <w:b/>
      <w:bCs/>
      <w:sz w:val="20"/>
      <w:szCs w:val="20"/>
    </w:rPr>
  </w:style>
  <w:style w:type="paragraph" w:styleId="BalloonText">
    <w:name w:val="Balloon Text"/>
    <w:basedOn w:val="Normal"/>
    <w:link w:val="BalloonTextChar"/>
    <w:uiPriority w:val="99"/>
    <w:semiHidden/>
    <w:unhideWhenUsed/>
    <w:rsid w:val="00087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5FD"/>
    <w:rPr>
      <w:rFonts w:ascii="Segoe UI" w:hAnsi="Segoe UI" w:cs="Segoe UI"/>
      <w:sz w:val="18"/>
      <w:szCs w:val="18"/>
    </w:rPr>
  </w:style>
  <w:style w:type="character" w:styleId="Hyperlink">
    <w:name w:val="Hyperlink"/>
    <w:basedOn w:val="DefaultParagraphFont"/>
    <w:uiPriority w:val="99"/>
    <w:unhideWhenUsed/>
    <w:rsid w:val="00F150C0"/>
    <w:rPr>
      <w:color w:val="0563C1" w:themeColor="hyperlink"/>
      <w:u w:val="single"/>
    </w:rPr>
  </w:style>
  <w:style w:type="paragraph" w:styleId="NormalWeb">
    <w:name w:val="Normal (Web)"/>
    <w:basedOn w:val="Normal"/>
    <w:uiPriority w:val="99"/>
    <w:unhideWhenUsed/>
    <w:rsid w:val="001D344C"/>
    <w:pPr>
      <w:spacing w:after="0" w:line="240" w:lineRule="auto"/>
    </w:pPr>
    <w:rPr>
      <w:rFonts w:ascii="Times New Roman" w:hAnsi="Times New Roman" w:cs="Times New Roman"/>
      <w:sz w:val="24"/>
      <w:szCs w:val="24"/>
    </w:rPr>
  </w:style>
  <w:style w:type="character" w:customStyle="1" w:styleId="mark5anwi30t7">
    <w:name w:val="mark5anwi30t7"/>
    <w:basedOn w:val="DefaultParagraphFont"/>
    <w:rsid w:val="00E30037"/>
  </w:style>
  <w:style w:type="character" w:customStyle="1" w:styleId="normaltextrun">
    <w:name w:val="normaltextrun"/>
    <w:basedOn w:val="DefaultParagraphFont"/>
    <w:rsid w:val="007E46A0"/>
  </w:style>
  <w:style w:type="character" w:customStyle="1" w:styleId="eop">
    <w:name w:val="eop"/>
    <w:basedOn w:val="DefaultParagraphFont"/>
    <w:rsid w:val="007E46A0"/>
  </w:style>
  <w:style w:type="paragraph" w:customStyle="1" w:styleId="paragraph">
    <w:name w:val="paragraph"/>
    <w:basedOn w:val="Normal"/>
    <w:rsid w:val="0004651D"/>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B06FF"/>
    <w:pPr>
      <w:spacing w:after="0" w:line="240" w:lineRule="auto"/>
    </w:pPr>
  </w:style>
  <w:style w:type="character" w:customStyle="1" w:styleId="UnresolvedMention1">
    <w:name w:val="Unresolved Mention1"/>
    <w:basedOn w:val="DefaultParagraphFont"/>
    <w:uiPriority w:val="99"/>
    <w:unhideWhenUsed/>
    <w:rsid w:val="00E47937"/>
    <w:rPr>
      <w:color w:val="605E5C"/>
      <w:shd w:val="clear" w:color="auto" w:fill="E1DFDD"/>
    </w:rPr>
  </w:style>
  <w:style w:type="character" w:customStyle="1" w:styleId="Mention1">
    <w:name w:val="Mention1"/>
    <w:basedOn w:val="DefaultParagraphFont"/>
    <w:uiPriority w:val="99"/>
    <w:unhideWhenUsed/>
    <w:rsid w:val="00E47937"/>
    <w:rPr>
      <w:color w:val="2B579A"/>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paragraph" w:styleId="Caption">
    <w:name w:val="caption"/>
    <w:basedOn w:val="Normal"/>
    <w:next w:val="Normal"/>
    <w:uiPriority w:val="35"/>
    <w:unhideWhenUsed/>
    <w:qFormat/>
    <w:rsid w:val="00BF5984"/>
    <w:pPr>
      <w:spacing w:after="200" w:line="240" w:lineRule="auto"/>
    </w:pPr>
    <w:rPr>
      <w:i/>
      <w:iCs/>
      <w:color w:val="44546A" w:themeColor="text2"/>
      <w:sz w:val="18"/>
      <w:szCs w:val="18"/>
    </w:rPr>
  </w:style>
  <w:style w:type="character" w:customStyle="1" w:styleId="ui-provider">
    <w:name w:val="ui-provider"/>
    <w:basedOn w:val="DefaultParagraphFont"/>
    <w:rsid w:val="009C1AD2"/>
  </w:style>
  <w:style w:type="character" w:customStyle="1" w:styleId="apple-tab-span">
    <w:name w:val="apple-tab-span"/>
    <w:basedOn w:val="DefaultParagraphFont"/>
    <w:rsid w:val="00D97085"/>
  </w:style>
  <w:style w:type="table" w:customStyle="1" w:styleId="ad">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e">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0">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1">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2">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3">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4">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5">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6">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7">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8">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9">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a">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b">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c">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d">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e">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0">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1">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2">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3">
    <w:basedOn w:val="TableNormal"/>
    <w:pPr>
      <w:spacing w:after="0" w:line="240" w:lineRule="auto"/>
    </w:pPr>
    <w:tblPr>
      <w:tblStyleRowBandSize w:val="1"/>
      <w:tblStyleColBandSize w:val="1"/>
      <w:tblCellMar>
        <w:top w:w="15" w:type="dxa"/>
        <w:left w:w="0" w:type="dxa"/>
        <w:bottom w:w="15" w:type="dxa"/>
        <w:right w:w="0" w:type="dxa"/>
      </w:tblCellMar>
    </w:tblPr>
  </w:style>
  <w:style w:type="table" w:customStyle="1" w:styleId="aff4">
    <w:basedOn w:val="TableNormal"/>
    <w:pPr>
      <w:spacing w:after="0" w:line="240" w:lineRule="auto"/>
    </w:pPr>
    <w:tblPr>
      <w:tblStyleRowBandSize w:val="1"/>
      <w:tblStyleColBandSize w:val="1"/>
      <w:tblCellMar>
        <w:top w:w="15" w:type="dxa"/>
        <w:left w:w="0" w:type="dxa"/>
        <w:bottom w:w="15"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9.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5"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0Wy/vSKCjCBDtzslCHlTN0Veiw==">CgMxLjAyCWlkLmdqZGd4czIKaWQuMzBqMHpsbDgAciExbzZCS2ExVVhpSl9tQUJnODh3S2JlUS1ZdjdMNGxkRzE=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2735</Words>
  <Characters>15592</Characters>
  <Application>Microsoft Office Word</Application>
  <DocSecurity>0</DocSecurity>
  <Lines>129</Lines>
  <Paragraphs>36</Paragraphs>
  <ScaleCrop>false</ScaleCrop>
  <Company/>
  <LinksUpToDate>false</LinksUpToDate>
  <CharactersWithSpaces>18291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Evangelista, Bonnie S CIV OSD DoD CIO</dc:creator>
  <cp:lastModifiedBy>Jonathan Hudgins</cp:lastModifiedBy>
  <cp:revision>2</cp:revision>
  <dcterms:created xsi:type="dcterms:W3CDTF">2024-08-14T16:39:00Z</dcterms:created>
  <dcterms:modified xsi:type="dcterms:W3CDTF">2024-08-14T16:39:00Z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0x010100C78C8A9FC0612540B6354E39F588B647</vt:lpwstr>
  </property>
  <property fmtid="{D5CDD505-2E9C-101B-9397-08002B2CF9AE}" pid="3" name="MediaServiceImageTags">
    <vt:lpwstr>MediaServiceImageTags</vt:lpwstr>
  </property>
</Properties>
</file>